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46" w:rsidRDefault="00B03C46" w:rsidP="00B03C46">
      <w:pPr>
        <w:pStyle w:val="IntenseQuote"/>
        <w:spacing w:before="0" w:after="0" w:line="240" w:lineRule="auto"/>
        <w:jc w:val="center"/>
        <w:rPr>
          <w:rFonts w:ascii="Book Antiqua" w:hAnsi="Book Antiqua"/>
          <w:sz w:val="40"/>
        </w:rPr>
      </w:pPr>
      <w:r>
        <w:rPr>
          <w:rFonts w:ascii="Book Antiqua" w:hAnsi="Book Antiqua"/>
          <w:sz w:val="40"/>
        </w:rPr>
        <w:t>What Liturgy Is</w:t>
      </w:r>
    </w:p>
    <w:p w:rsidR="00B03C46" w:rsidRDefault="006D0A4F" w:rsidP="00B03C46">
      <w:pPr>
        <w:pStyle w:val="ListParagraph"/>
        <w:numPr>
          <w:ilvl w:val="0"/>
          <w:numId w:val="10"/>
        </w:numPr>
        <w:spacing w:after="0" w:line="240" w:lineRule="auto"/>
        <w:rPr>
          <w:rFonts w:ascii="Book Antiqua" w:hAnsi="Book Antiqua"/>
          <w:b/>
          <w:sz w:val="36"/>
          <w:szCs w:val="28"/>
          <w:u w:val="single"/>
        </w:rPr>
      </w:pPr>
      <w:r>
        <w:rPr>
          <w:rFonts w:ascii="Book Antiqua" w:hAnsi="Book Antiqua"/>
          <w:b/>
          <w:sz w:val="36"/>
          <w:szCs w:val="28"/>
          <w:u w:val="single"/>
        </w:rPr>
        <w:t>Three</w:t>
      </w:r>
      <w:r w:rsidR="00B03C46">
        <w:rPr>
          <w:rFonts w:ascii="Book Antiqua" w:hAnsi="Book Antiqua"/>
          <w:b/>
          <w:sz w:val="36"/>
          <w:szCs w:val="28"/>
          <w:u w:val="single"/>
        </w:rPr>
        <w:t xml:space="preserve"> Senses of the word “Liturgy”</w:t>
      </w:r>
    </w:p>
    <w:p w:rsidR="00B03C46" w:rsidRDefault="00B03C46" w:rsidP="00B03C46">
      <w:pPr>
        <w:pStyle w:val="ListParagraph"/>
        <w:numPr>
          <w:ilvl w:val="3"/>
          <w:numId w:val="10"/>
        </w:numPr>
        <w:spacing w:after="0" w:line="240" w:lineRule="auto"/>
        <w:rPr>
          <w:rFonts w:ascii="Book Antiqua" w:hAnsi="Book Antiqua"/>
          <w:sz w:val="28"/>
          <w:szCs w:val="28"/>
        </w:rPr>
      </w:pPr>
      <w:r w:rsidRPr="00B03C46">
        <w:rPr>
          <w:rFonts w:ascii="Book Antiqua" w:hAnsi="Book Antiqua"/>
          <w:sz w:val="28"/>
          <w:szCs w:val="28"/>
        </w:rPr>
        <w:t>What Jesus does for His people when He gathers them together</w:t>
      </w:r>
    </w:p>
    <w:p w:rsidR="00537553" w:rsidRDefault="00B03C46" w:rsidP="00537553">
      <w:pPr>
        <w:pStyle w:val="ListParagraph"/>
        <w:numPr>
          <w:ilvl w:val="0"/>
          <w:numId w:val="15"/>
        </w:numPr>
        <w:spacing w:after="0" w:line="240" w:lineRule="auto"/>
        <w:rPr>
          <w:rFonts w:ascii="Book Antiqua" w:hAnsi="Book Antiqua"/>
          <w:sz w:val="28"/>
          <w:szCs w:val="28"/>
        </w:rPr>
      </w:pPr>
      <w:r w:rsidRPr="00B03C46">
        <w:rPr>
          <w:rFonts w:ascii="Book Antiqua" w:hAnsi="Book Antiqua"/>
          <w:sz w:val="28"/>
          <w:szCs w:val="28"/>
        </w:rPr>
        <w:t>Worship from God’s perspective</w:t>
      </w:r>
    </w:p>
    <w:p w:rsidR="00537553" w:rsidRPr="00537553" w:rsidRDefault="00537553" w:rsidP="00537553">
      <w:pPr>
        <w:pStyle w:val="ListParagraph"/>
        <w:numPr>
          <w:ilvl w:val="0"/>
          <w:numId w:val="15"/>
        </w:numPr>
        <w:spacing w:after="0" w:line="240" w:lineRule="auto"/>
        <w:rPr>
          <w:rFonts w:ascii="Book Antiqua" w:hAnsi="Book Antiqua"/>
          <w:sz w:val="28"/>
          <w:szCs w:val="28"/>
        </w:rPr>
      </w:pPr>
      <w:r>
        <w:rPr>
          <w:rFonts w:ascii="Book Antiqua" w:hAnsi="Book Antiqua"/>
          <w:sz w:val="28"/>
          <w:szCs w:val="28"/>
        </w:rPr>
        <w:t>Martin Luther calls this “</w:t>
      </w:r>
      <w:proofErr w:type="spellStart"/>
      <w:r>
        <w:rPr>
          <w:rFonts w:ascii="Book Antiqua" w:hAnsi="Book Antiqua"/>
          <w:sz w:val="28"/>
          <w:szCs w:val="28"/>
        </w:rPr>
        <w:t>Gottesdienst</w:t>
      </w:r>
      <w:proofErr w:type="spellEnd"/>
      <w:r>
        <w:rPr>
          <w:rFonts w:ascii="Book Antiqua" w:hAnsi="Book Antiqua"/>
          <w:sz w:val="28"/>
          <w:szCs w:val="28"/>
        </w:rPr>
        <w:t>” – God’s service to the world with His gifts.</w:t>
      </w:r>
    </w:p>
    <w:p w:rsidR="00B03C46" w:rsidRDefault="00B03C46" w:rsidP="00B03C46">
      <w:pPr>
        <w:pStyle w:val="ListParagraph"/>
        <w:numPr>
          <w:ilvl w:val="3"/>
          <w:numId w:val="10"/>
        </w:numPr>
        <w:spacing w:after="0" w:line="240" w:lineRule="auto"/>
        <w:rPr>
          <w:rFonts w:ascii="Book Antiqua" w:hAnsi="Book Antiqua"/>
          <w:sz w:val="28"/>
          <w:szCs w:val="28"/>
        </w:rPr>
      </w:pPr>
      <w:r w:rsidRPr="00B03C46">
        <w:rPr>
          <w:rFonts w:ascii="Book Antiqua" w:hAnsi="Book Antiqua"/>
          <w:sz w:val="28"/>
          <w:szCs w:val="28"/>
        </w:rPr>
        <w:t>What God’s people do when gathered together for Word and Sacrament</w:t>
      </w:r>
    </w:p>
    <w:p w:rsidR="00B03C46" w:rsidRDefault="00B03C46" w:rsidP="00B03C46">
      <w:pPr>
        <w:pStyle w:val="ListParagraph"/>
        <w:numPr>
          <w:ilvl w:val="0"/>
          <w:numId w:val="15"/>
        </w:numPr>
        <w:spacing w:after="0" w:line="240" w:lineRule="auto"/>
        <w:rPr>
          <w:rFonts w:ascii="Book Antiqua" w:hAnsi="Book Antiqua"/>
          <w:sz w:val="28"/>
          <w:szCs w:val="28"/>
        </w:rPr>
      </w:pPr>
      <w:r>
        <w:rPr>
          <w:rFonts w:ascii="Book Antiqua" w:hAnsi="Book Antiqua"/>
          <w:sz w:val="28"/>
          <w:szCs w:val="28"/>
        </w:rPr>
        <w:t>Worship from our perspective</w:t>
      </w:r>
    </w:p>
    <w:p w:rsidR="00537553" w:rsidRDefault="00537553" w:rsidP="00B03C46">
      <w:pPr>
        <w:pStyle w:val="ListParagraph"/>
        <w:numPr>
          <w:ilvl w:val="0"/>
          <w:numId w:val="15"/>
        </w:numPr>
        <w:spacing w:after="0" w:line="240" w:lineRule="auto"/>
        <w:rPr>
          <w:rFonts w:ascii="Book Antiqua" w:hAnsi="Book Antiqua"/>
          <w:sz w:val="28"/>
          <w:szCs w:val="28"/>
        </w:rPr>
      </w:pPr>
      <w:r>
        <w:rPr>
          <w:rFonts w:ascii="Book Antiqua" w:hAnsi="Book Antiqua"/>
          <w:sz w:val="28"/>
          <w:szCs w:val="28"/>
        </w:rPr>
        <w:t>This is the sense most people think is most important; it isn’t</w:t>
      </w:r>
    </w:p>
    <w:p w:rsidR="006D0A4F" w:rsidRPr="006D0A4F" w:rsidRDefault="006D0A4F" w:rsidP="006D0A4F">
      <w:pPr>
        <w:pStyle w:val="ListParagraph"/>
        <w:numPr>
          <w:ilvl w:val="3"/>
          <w:numId w:val="10"/>
        </w:numPr>
        <w:spacing w:after="0" w:line="240" w:lineRule="auto"/>
        <w:rPr>
          <w:rFonts w:ascii="Book Antiqua" w:hAnsi="Book Antiqua"/>
          <w:sz w:val="28"/>
          <w:szCs w:val="28"/>
        </w:rPr>
      </w:pPr>
      <w:r>
        <w:rPr>
          <w:rFonts w:ascii="Book Antiqua" w:hAnsi="Book Antiqua"/>
          <w:sz w:val="28"/>
          <w:szCs w:val="28"/>
        </w:rPr>
        <w:t>The structure of the Divine Service – Confession through Benediction</w:t>
      </w:r>
    </w:p>
    <w:p w:rsidR="00B03C46" w:rsidRPr="000F73F3" w:rsidRDefault="000F73F3" w:rsidP="000F73F3">
      <w:pPr>
        <w:pStyle w:val="ListParagraph"/>
        <w:numPr>
          <w:ilvl w:val="0"/>
          <w:numId w:val="18"/>
        </w:numPr>
        <w:spacing w:after="0" w:line="240" w:lineRule="auto"/>
        <w:rPr>
          <w:rFonts w:ascii="Book Antiqua" w:hAnsi="Book Antiqua"/>
          <w:sz w:val="28"/>
          <w:szCs w:val="28"/>
        </w:rPr>
      </w:pPr>
      <w:r w:rsidRPr="000F73F3">
        <w:rPr>
          <w:rFonts w:ascii="Book Antiqua" w:hAnsi="Book Antiqua"/>
          <w:sz w:val="28"/>
          <w:szCs w:val="28"/>
        </w:rPr>
        <w:t>The order/flow of worship</w:t>
      </w:r>
    </w:p>
    <w:p w:rsidR="000F73F3" w:rsidRPr="000F73F3" w:rsidRDefault="000F73F3" w:rsidP="00B03C46">
      <w:pPr>
        <w:spacing w:after="0" w:line="240" w:lineRule="auto"/>
        <w:rPr>
          <w:rFonts w:ascii="Book Antiqua" w:hAnsi="Book Antiqua"/>
          <w:b/>
          <w:sz w:val="28"/>
          <w:szCs w:val="28"/>
          <w:u w:val="single"/>
        </w:rPr>
      </w:pPr>
    </w:p>
    <w:p w:rsidR="00B03C46" w:rsidRDefault="00B03C46" w:rsidP="00B03C46">
      <w:pPr>
        <w:pStyle w:val="ListParagraph"/>
        <w:numPr>
          <w:ilvl w:val="0"/>
          <w:numId w:val="10"/>
        </w:numPr>
        <w:spacing w:after="0" w:line="240" w:lineRule="auto"/>
        <w:rPr>
          <w:rFonts w:ascii="Book Antiqua" w:hAnsi="Book Antiqua"/>
          <w:b/>
          <w:sz w:val="36"/>
          <w:szCs w:val="28"/>
          <w:u w:val="single"/>
        </w:rPr>
      </w:pPr>
      <w:r>
        <w:rPr>
          <w:rFonts w:ascii="Book Antiqua" w:hAnsi="Book Antiqua"/>
          <w:b/>
          <w:sz w:val="36"/>
          <w:szCs w:val="28"/>
          <w:u w:val="single"/>
        </w:rPr>
        <w:t xml:space="preserve">The </w:t>
      </w:r>
      <w:r w:rsidR="00537553">
        <w:rPr>
          <w:rFonts w:ascii="Book Antiqua" w:hAnsi="Book Antiqua"/>
          <w:b/>
          <w:sz w:val="36"/>
          <w:szCs w:val="28"/>
          <w:u w:val="single"/>
        </w:rPr>
        <w:t xml:space="preserve">Liturgy </w:t>
      </w:r>
      <w:r w:rsidR="000F73F3">
        <w:rPr>
          <w:rFonts w:ascii="Book Antiqua" w:hAnsi="Book Antiqua"/>
          <w:b/>
          <w:sz w:val="36"/>
          <w:szCs w:val="28"/>
          <w:u w:val="single"/>
        </w:rPr>
        <w:t>focuses on the</w:t>
      </w:r>
      <w:r w:rsidR="00537553">
        <w:rPr>
          <w:rFonts w:ascii="Book Antiqua" w:hAnsi="Book Antiqua"/>
          <w:b/>
          <w:sz w:val="36"/>
          <w:szCs w:val="28"/>
          <w:u w:val="single"/>
        </w:rPr>
        <w:t xml:space="preserve"> End</w:t>
      </w:r>
    </w:p>
    <w:p w:rsidR="00537553" w:rsidRDefault="00D2498A" w:rsidP="00D2498A">
      <w:pPr>
        <w:pStyle w:val="ListParagraph"/>
        <w:numPr>
          <w:ilvl w:val="3"/>
          <w:numId w:val="10"/>
        </w:numPr>
        <w:spacing w:after="0" w:line="240" w:lineRule="auto"/>
        <w:rPr>
          <w:rFonts w:ascii="Book Antiqua" w:hAnsi="Book Antiqua"/>
          <w:sz w:val="28"/>
          <w:szCs w:val="28"/>
        </w:rPr>
      </w:pPr>
      <w:r>
        <w:rPr>
          <w:rFonts w:ascii="Book Antiqua" w:hAnsi="Book Antiqua"/>
          <w:sz w:val="28"/>
          <w:szCs w:val="28"/>
        </w:rPr>
        <w:t>The End is now</w:t>
      </w:r>
    </w:p>
    <w:p w:rsidR="00AF5804" w:rsidRDefault="00AF5804" w:rsidP="00AF5804">
      <w:pPr>
        <w:spacing w:after="0" w:line="240" w:lineRule="auto"/>
        <w:ind w:left="810"/>
        <w:rPr>
          <w:rFonts w:ascii="Book Antiqua" w:hAnsi="Book Antiqua"/>
          <w:sz w:val="28"/>
          <w:szCs w:val="28"/>
        </w:rPr>
      </w:pPr>
      <w:r>
        <w:rPr>
          <w:rFonts w:ascii="Book Antiqua" w:hAnsi="Book Antiqua"/>
          <w:sz w:val="28"/>
          <w:szCs w:val="28"/>
        </w:rPr>
        <w:t>The Lord is present by His Spirit through Word and Sacrament</w:t>
      </w:r>
    </w:p>
    <w:p w:rsidR="00AF5804" w:rsidRPr="00AF5804" w:rsidRDefault="00AF5804" w:rsidP="00AF5804">
      <w:pPr>
        <w:spacing w:after="0" w:line="240" w:lineRule="auto"/>
        <w:ind w:left="810"/>
        <w:rPr>
          <w:rFonts w:ascii="Book Antiqua" w:hAnsi="Book Antiqua"/>
          <w:i/>
          <w:sz w:val="28"/>
          <w:szCs w:val="28"/>
        </w:rPr>
      </w:pPr>
      <w:r w:rsidRPr="00AF5804">
        <w:rPr>
          <w:rFonts w:ascii="Book Antiqua" w:hAnsi="Book Antiqua"/>
          <w:i/>
          <w:sz w:val="28"/>
          <w:szCs w:val="28"/>
        </w:rPr>
        <w:t>Luke 10:16 – “</w:t>
      </w:r>
      <w:r w:rsidRPr="00AF5804">
        <w:rPr>
          <w:rFonts w:ascii="Book Antiqua" w:hAnsi="Book Antiqua"/>
          <w:i/>
          <w:color w:val="000000"/>
          <w:sz w:val="28"/>
          <w:szCs w:val="28"/>
          <w:shd w:val="clear" w:color="auto" w:fill="FFFFFF"/>
        </w:rPr>
        <w:t>The one who hears you hears me, and the one who rejects you rejects me, and the one who rejects me rejects him who sent me.”</w:t>
      </w:r>
    </w:p>
    <w:p w:rsidR="00AF5804" w:rsidRPr="00AF5804" w:rsidRDefault="00AF5804" w:rsidP="00AF5804">
      <w:pPr>
        <w:spacing w:after="0" w:line="240" w:lineRule="auto"/>
        <w:ind w:left="810"/>
        <w:rPr>
          <w:rFonts w:ascii="Book Antiqua" w:hAnsi="Book Antiqua"/>
          <w:i/>
          <w:sz w:val="28"/>
          <w:szCs w:val="28"/>
        </w:rPr>
      </w:pPr>
      <w:r w:rsidRPr="00AF5804">
        <w:rPr>
          <w:rFonts w:ascii="Book Antiqua" w:hAnsi="Book Antiqua"/>
          <w:i/>
          <w:sz w:val="28"/>
          <w:szCs w:val="28"/>
        </w:rPr>
        <w:t>John 6:51 – “</w:t>
      </w:r>
      <w:r w:rsidRPr="00AF5804">
        <w:rPr>
          <w:rFonts w:ascii="Book Antiqua" w:hAnsi="Book Antiqua"/>
          <w:i/>
          <w:color w:val="000000"/>
          <w:sz w:val="28"/>
          <w:szCs w:val="28"/>
          <w:shd w:val="clear" w:color="auto" w:fill="FFFFFF"/>
        </w:rPr>
        <w:t>I am the living bread that came down from heaven. If anyone eats of this bread, he will live forever. And the bread that I will give for the life of the world is my flesh.”</w:t>
      </w:r>
    </w:p>
    <w:p w:rsidR="006D0A4F" w:rsidRPr="00AF5804" w:rsidRDefault="006D0A4F" w:rsidP="006D0A4F">
      <w:pPr>
        <w:spacing w:after="0" w:line="240" w:lineRule="auto"/>
        <w:ind w:left="720"/>
        <w:rPr>
          <w:rFonts w:ascii="Book Antiqua" w:hAnsi="Book Antiqua"/>
          <w:i/>
          <w:sz w:val="28"/>
          <w:szCs w:val="28"/>
        </w:rPr>
      </w:pPr>
      <w:r w:rsidRPr="00AF5804">
        <w:rPr>
          <w:rFonts w:ascii="Book Antiqua" w:hAnsi="Book Antiqua"/>
          <w:i/>
          <w:sz w:val="28"/>
          <w:szCs w:val="28"/>
        </w:rPr>
        <w:t>Ephesians 1:7-10 – “</w:t>
      </w:r>
      <w:r w:rsidRPr="00AF5804">
        <w:rPr>
          <w:rStyle w:val="text"/>
          <w:rFonts w:ascii="Book Antiqua" w:hAnsi="Book Antiqua"/>
          <w:i/>
          <w:color w:val="000000"/>
          <w:sz w:val="28"/>
          <w:szCs w:val="28"/>
          <w:shd w:val="clear" w:color="auto" w:fill="FFFFFF"/>
        </w:rPr>
        <w:t>In him we have redemption through his blood, the forgiveness of our trespasses, according to the riches of his grace,</w:t>
      </w:r>
      <w:r>
        <w:rPr>
          <w:rStyle w:val="text"/>
          <w:rFonts w:ascii="Book Antiqua" w:hAnsi="Book Antiqua"/>
          <w:i/>
          <w:color w:val="000000"/>
          <w:sz w:val="28"/>
          <w:szCs w:val="28"/>
          <w:shd w:val="clear" w:color="auto" w:fill="FFFFFF"/>
        </w:rPr>
        <w:t xml:space="preserve"> </w:t>
      </w:r>
      <w:r w:rsidRPr="00AF5804">
        <w:rPr>
          <w:rStyle w:val="text"/>
          <w:rFonts w:ascii="Book Antiqua" w:hAnsi="Book Antiqua"/>
          <w:i/>
          <w:color w:val="000000"/>
          <w:sz w:val="28"/>
          <w:szCs w:val="28"/>
          <w:shd w:val="clear" w:color="auto" w:fill="FFFFFF"/>
        </w:rPr>
        <w:t>which he lavished upon us, in all wisdom and insight</w:t>
      </w:r>
      <w:r w:rsidRPr="00AF5804">
        <w:rPr>
          <w:rFonts w:ascii="Book Antiqua" w:hAnsi="Book Antiqua"/>
          <w:i/>
          <w:color w:val="000000"/>
          <w:sz w:val="28"/>
          <w:szCs w:val="28"/>
          <w:shd w:val="clear" w:color="auto" w:fill="FFFFFF"/>
        </w:rPr>
        <w:t> </w:t>
      </w:r>
      <w:r w:rsidRPr="00AF5804">
        <w:rPr>
          <w:rStyle w:val="text"/>
          <w:rFonts w:ascii="Book Antiqua" w:hAnsi="Book Antiqua"/>
          <w:i/>
          <w:color w:val="000000"/>
          <w:sz w:val="28"/>
          <w:szCs w:val="28"/>
          <w:shd w:val="clear" w:color="auto" w:fill="FFFFFF"/>
        </w:rPr>
        <w:t>making known to us the mystery of his will, according to his purpose, which he set forth in Christ</w:t>
      </w:r>
      <w:r>
        <w:rPr>
          <w:rFonts w:ascii="Book Antiqua" w:hAnsi="Book Antiqua"/>
          <w:i/>
          <w:color w:val="000000"/>
          <w:sz w:val="28"/>
          <w:szCs w:val="28"/>
          <w:shd w:val="clear" w:color="auto" w:fill="FFFFFF"/>
        </w:rPr>
        <w:t xml:space="preserve"> </w:t>
      </w:r>
      <w:r w:rsidRPr="00AF5804">
        <w:rPr>
          <w:rStyle w:val="text"/>
          <w:rFonts w:ascii="Book Antiqua" w:hAnsi="Book Antiqua"/>
          <w:i/>
          <w:color w:val="000000"/>
          <w:sz w:val="28"/>
          <w:szCs w:val="28"/>
          <w:shd w:val="clear" w:color="auto" w:fill="FFFFFF"/>
        </w:rPr>
        <w:t>as a plan for the fullness of time, to unite all things in him, things in heaven and things on earth.</w:t>
      </w:r>
    </w:p>
    <w:p w:rsidR="006D0A4F" w:rsidRPr="00AF5804" w:rsidRDefault="006D0A4F" w:rsidP="00AF5804">
      <w:pPr>
        <w:spacing w:after="0" w:line="240" w:lineRule="auto"/>
        <w:ind w:left="810"/>
        <w:rPr>
          <w:rFonts w:ascii="Book Antiqua" w:hAnsi="Book Antiqua"/>
          <w:sz w:val="28"/>
          <w:szCs w:val="28"/>
        </w:rPr>
      </w:pPr>
    </w:p>
    <w:p w:rsidR="00D2498A" w:rsidRDefault="00D2498A" w:rsidP="00D2498A">
      <w:pPr>
        <w:pStyle w:val="ListParagraph"/>
        <w:numPr>
          <w:ilvl w:val="3"/>
          <w:numId w:val="10"/>
        </w:numPr>
        <w:spacing w:after="0" w:line="240" w:lineRule="auto"/>
        <w:rPr>
          <w:rFonts w:ascii="Book Antiqua" w:hAnsi="Book Antiqua"/>
          <w:sz w:val="28"/>
          <w:szCs w:val="28"/>
        </w:rPr>
      </w:pPr>
      <w:r>
        <w:rPr>
          <w:rFonts w:ascii="Book Antiqua" w:hAnsi="Book Antiqua"/>
          <w:sz w:val="28"/>
          <w:szCs w:val="28"/>
        </w:rPr>
        <w:t>The End is not yet</w:t>
      </w:r>
    </w:p>
    <w:p w:rsidR="00AF5804" w:rsidRDefault="00AF5804" w:rsidP="00AF5804">
      <w:pPr>
        <w:spacing w:after="0" w:line="240" w:lineRule="auto"/>
        <w:ind w:left="810"/>
        <w:rPr>
          <w:rFonts w:ascii="Book Antiqua" w:hAnsi="Book Antiqua"/>
          <w:sz w:val="28"/>
          <w:szCs w:val="28"/>
        </w:rPr>
      </w:pPr>
      <w:r>
        <w:rPr>
          <w:rFonts w:ascii="Book Antiqua" w:hAnsi="Book Antiqua"/>
          <w:sz w:val="28"/>
          <w:szCs w:val="28"/>
        </w:rPr>
        <w:t>God is patient, not wanting any to perish</w:t>
      </w:r>
    </w:p>
    <w:p w:rsidR="00AF5804" w:rsidRDefault="00AF5804" w:rsidP="00AF5804">
      <w:pPr>
        <w:spacing w:after="0" w:line="240" w:lineRule="auto"/>
        <w:ind w:left="810"/>
        <w:rPr>
          <w:rStyle w:val="text"/>
          <w:rFonts w:ascii="Book Antiqua" w:hAnsi="Book Antiqua"/>
          <w:i/>
          <w:color w:val="000000"/>
          <w:sz w:val="28"/>
          <w:szCs w:val="28"/>
          <w:shd w:val="clear" w:color="auto" w:fill="FFFFFF"/>
        </w:rPr>
      </w:pPr>
      <w:proofErr w:type="gramStart"/>
      <w:r w:rsidRPr="00AF5804">
        <w:rPr>
          <w:rStyle w:val="text"/>
          <w:rFonts w:ascii="Book Antiqua" w:hAnsi="Book Antiqua"/>
          <w:i/>
          <w:color w:val="000000"/>
          <w:sz w:val="28"/>
          <w:szCs w:val="28"/>
          <w:shd w:val="clear" w:color="auto" w:fill="FFFFFF"/>
        </w:rPr>
        <w:t xml:space="preserve">2 Timothy 2:4 - God our Savior “wants all people to be saved and to come to </w:t>
      </w:r>
      <w:r w:rsidR="002B24E2" w:rsidRPr="00AF5804">
        <w:rPr>
          <w:rStyle w:val="text"/>
          <w:rFonts w:ascii="Book Antiqua" w:hAnsi="Book Antiqua"/>
          <w:i/>
          <w:color w:val="000000"/>
          <w:sz w:val="28"/>
          <w:szCs w:val="28"/>
          <w:shd w:val="clear" w:color="auto" w:fill="FFFFFF"/>
        </w:rPr>
        <w:t>knowledge</w:t>
      </w:r>
      <w:r w:rsidRPr="00AF5804">
        <w:rPr>
          <w:rStyle w:val="text"/>
          <w:rFonts w:ascii="Book Antiqua" w:hAnsi="Book Antiqua"/>
          <w:i/>
          <w:color w:val="000000"/>
          <w:sz w:val="28"/>
          <w:szCs w:val="28"/>
          <w:shd w:val="clear" w:color="auto" w:fill="FFFFFF"/>
        </w:rPr>
        <w:t xml:space="preserve"> of the truth.”</w:t>
      </w:r>
      <w:proofErr w:type="gramEnd"/>
    </w:p>
    <w:p w:rsidR="00AF5804" w:rsidRPr="00AF5804" w:rsidRDefault="00AF5804" w:rsidP="00AF5804">
      <w:pPr>
        <w:spacing w:after="0" w:line="240" w:lineRule="auto"/>
        <w:ind w:left="810"/>
        <w:rPr>
          <w:rFonts w:ascii="Book Antiqua" w:hAnsi="Book Antiqua"/>
          <w:i/>
          <w:sz w:val="28"/>
          <w:szCs w:val="28"/>
        </w:rPr>
      </w:pPr>
      <w:r w:rsidRPr="00AF5804">
        <w:rPr>
          <w:rStyle w:val="text"/>
          <w:rFonts w:ascii="Book Antiqua" w:hAnsi="Book Antiqua"/>
          <w:i/>
          <w:color w:val="000000"/>
          <w:sz w:val="28"/>
          <w:szCs w:val="28"/>
          <w:shd w:val="clear" w:color="auto" w:fill="FFFFFF"/>
        </w:rPr>
        <w:t>2 Peter 3:9 – “</w:t>
      </w:r>
      <w:r w:rsidRPr="00AF5804">
        <w:rPr>
          <w:rFonts w:ascii="Book Antiqua" w:hAnsi="Book Antiqua"/>
          <w:i/>
          <w:color w:val="000000"/>
          <w:sz w:val="28"/>
          <w:szCs w:val="28"/>
          <w:shd w:val="clear" w:color="auto" w:fill="FFFFFF"/>
        </w:rPr>
        <w:t>The Lord is not slow in keeping his promise, as some understand slowness. Instead he is patient with you, not wanting anyone to perish, but everyone to come to repentance.</w:t>
      </w:r>
      <w:r>
        <w:rPr>
          <w:rFonts w:ascii="Book Antiqua" w:hAnsi="Book Antiqua"/>
          <w:i/>
          <w:color w:val="000000"/>
          <w:sz w:val="28"/>
          <w:szCs w:val="28"/>
          <w:shd w:val="clear" w:color="auto" w:fill="FFFFFF"/>
        </w:rPr>
        <w:t>”</w:t>
      </w:r>
    </w:p>
    <w:p w:rsidR="00AF5804" w:rsidRPr="006D0A4F" w:rsidRDefault="006D0A4F" w:rsidP="006D0A4F">
      <w:pPr>
        <w:spacing w:after="0" w:line="240" w:lineRule="auto"/>
        <w:ind w:left="720"/>
        <w:rPr>
          <w:rFonts w:ascii="Book Antiqua" w:hAnsi="Book Antiqua"/>
          <w:i/>
          <w:sz w:val="28"/>
          <w:szCs w:val="28"/>
        </w:rPr>
      </w:pPr>
      <w:r w:rsidRPr="006D0A4F">
        <w:rPr>
          <w:rStyle w:val="woj"/>
          <w:rFonts w:ascii="Book Antiqua" w:hAnsi="Book Antiqua"/>
          <w:i/>
          <w:color w:val="000000"/>
          <w:sz w:val="28"/>
          <w:szCs w:val="28"/>
          <w:shd w:val="clear" w:color="auto" w:fill="FFFFFF"/>
        </w:rPr>
        <w:lastRenderedPageBreak/>
        <w:t>Matthew 9:12-13 – “Those who are well have no need of a physician, but those who are sick.</w:t>
      </w:r>
      <w:r w:rsidRPr="006D0A4F">
        <w:rPr>
          <w:rFonts w:ascii="Book Antiqua" w:hAnsi="Book Antiqua"/>
          <w:i/>
          <w:color w:val="000000"/>
          <w:sz w:val="28"/>
          <w:szCs w:val="28"/>
          <w:shd w:val="clear" w:color="auto" w:fill="FFFFFF"/>
        </w:rPr>
        <w:t> </w:t>
      </w:r>
      <w:r>
        <w:rPr>
          <w:rStyle w:val="woj"/>
          <w:rFonts w:ascii="Book Antiqua" w:hAnsi="Book Antiqua" w:cs="Arial"/>
          <w:b/>
          <w:bCs/>
          <w:i/>
          <w:color w:val="000000"/>
          <w:sz w:val="28"/>
          <w:szCs w:val="28"/>
          <w:shd w:val="clear" w:color="auto" w:fill="FFFFFF"/>
          <w:vertAlign w:val="superscript"/>
        </w:rPr>
        <w:t xml:space="preserve"> </w:t>
      </w:r>
      <w:r w:rsidRPr="006D0A4F">
        <w:rPr>
          <w:rStyle w:val="woj"/>
          <w:rFonts w:ascii="Book Antiqua" w:hAnsi="Book Antiqua"/>
          <w:i/>
          <w:color w:val="000000"/>
          <w:sz w:val="28"/>
          <w:szCs w:val="28"/>
          <w:shd w:val="clear" w:color="auto" w:fill="FFFFFF"/>
        </w:rPr>
        <w:t xml:space="preserve">Go and learn what this means: ‘I desire mercy, and not sacrifice.’ </w:t>
      </w:r>
      <w:proofErr w:type="gramStart"/>
      <w:r w:rsidRPr="006D0A4F">
        <w:rPr>
          <w:rStyle w:val="woj"/>
          <w:rFonts w:ascii="Book Antiqua" w:hAnsi="Book Antiqua"/>
          <w:i/>
          <w:color w:val="000000"/>
          <w:sz w:val="28"/>
          <w:szCs w:val="28"/>
          <w:shd w:val="clear" w:color="auto" w:fill="FFFFFF"/>
        </w:rPr>
        <w:t>For I came not to call the righteous, but sinners.”</w:t>
      </w:r>
      <w:proofErr w:type="gramEnd"/>
    </w:p>
    <w:p w:rsidR="00AF5804" w:rsidRPr="00AF5804" w:rsidRDefault="00AF5804" w:rsidP="00AF5804">
      <w:pPr>
        <w:spacing w:after="0" w:line="240" w:lineRule="auto"/>
        <w:rPr>
          <w:rFonts w:ascii="Book Antiqua" w:hAnsi="Book Antiqua"/>
          <w:sz w:val="28"/>
          <w:szCs w:val="28"/>
        </w:rPr>
      </w:pPr>
    </w:p>
    <w:p w:rsidR="00D2498A" w:rsidRPr="00D2498A" w:rsidRDefault="00D2498A" w:rsidP="00D2498A">
      <w:pPr>
        <w:pStyle w:val="ListParagraph"/>
        <w:numPr>
          <w:ilvl w:val="3"/>
          <w:numId w:val="10"/>
        </w:numPr>
        <w:spacing w:after="0" w:line="240" w:lineRule="auto"/>
        <w:rPr>
          <w:rFonts w:ascii="Book Antiqua" w:hAnsi="Book Antiqua"/>
          <w:sz w:val="28"/>
          <w:szCs w:val="28"/>
        </w:rPr>
      </w:pPr>
      <w:r>
        <w:rPr>
          <w:rFonts w:ascii="Book Antiqua" w:hAnsi="Book Antiqua"/>
          <w:sz w:val="28"/>
          <w:szCs w:val="28"/>
        </w:rPr>
        <w:t>The End will be the New Beginning</w:t>
      </w:r>
    </w:p>
    <w:p w:rsidR="00AF5804" w:rsidRDefault="00AF5804" w:rsidP="00AF5804">
      <w:pPr>
        <w:spacing w:after="0" w:line="240" w:lineRule="auto"/>
        <w:ind w:left="720"/>
        <w:rPr>
          <w:rStyle w:val="woj"/>
          <w:rFonts w:ascii="Book Antiqua" w:hAnsi="Book Antiqua"/>
          <w:i/>
          <w:color w:val="000000"/>
          <w:sz w:val="28"/>
          <w:szCs w:val="28"/>
          <w:shd w:val="clear" w:color="auto" w:fill="FFFFFF"/>
        </w:rPr>
      </w:pPr>
      <w:r w:rsidRPr="00AF5804">
        <w:rPr>
          <w:rFonts w:ascii="Book Antiqua" w:hAnsi="Book Antiqua"/>
          <w:i/>
          <w:sz w:val="28"/>
          <w:szCs w:val="28"/>
        </w:rPr>
        <w:t xml:space="preserve">Revelation 1:17-18 – </w:t>
      </w:r>
      <w:r>
        <w:rPr>
          <w:rFonts w:ascii="Book Antiqua" w:hAnsi="Book Antiqua"/>
          <w:i/>
          <w:sz w:val="28"/>
          <w:szCs w:val="28"/>
        </w:rPr>
        <w:t>“</w:t>
      </w:r>
      <w:r w:rsidRPr="00AF5804">
        <w:rPr>
          <w:rStyle w:val="woj"/>
          <w:rFonts w:ascii="Book Antiqua" w:hAnsi="Book Antiqua"/>
          <w:i/>
          <w:color w:val="000000"/>
          <w:sz w:val="28"/>
          <w:szCs w:val="28"/>
          <w:shd w:val="clear" w:color="auto" w:fill="FFFFFF"/>
        </w:rPr>
        <w:t>Do not be afraid. I am the First and the Last.</w:t>
      </w:r>
      <w:r>
        <w:rPr>
          <w:rFonts w:ascii="Book Antiqua" w:hAnsi="Book Antiqua"/>
          <w:i/>
          <w:color w:val="000000"/>
          <w:sz w:val="28"/>
          <w:szCs w:val="28"/>
          <w:shd w:val="clear" w:color="auto" w:fill="FFFFFF"/>
        </w:rPr>
        <w:t xml:space="preserve"> </w:t>
      </w:r>
      <w:r w:rsidRPr="00AF5804">
        <w:rPr>
          <w:rStyle w:val="woj"/>
          <w:rFonts w:ascii="Book Antiqua" w:hAnsi="Book Antiqua"/>
          <w:i/>
          <w:color w:val="000000"/>
          <w:sz w:val="28"/>
          <w:szCs w:val="28"/>
          <w:shd w:val="clear" w:color="auto" w:fill="FFFFFF"/>
        </w:rPr>
        <w:t xml:space="preserve">I am the Living One; I was dead, and now look, I am alive </w:t>
      </w:r>
      <w:proofErr w:type="spellStart"/>
      <w:r w:rsidRPr="00AF5804">
        <w:rPr>
          <w:rStyle w:val="woj"/>
          <w:rFonts w:ascii="Book Antiqua" w:hAnsi="Book Antiqua"/>
          <w:i/>
          <w:color w:val="000000"/>
          <w:sz w:val="28"/>
          <w:szCs w:val="28"/>
          <w:shd w:val="clear" w:color="auto" w:fill="FFFFFF"/>
        </w:rPr>
        <w:t>for ever</w:t>
      </w:r>
      <w:proofErr w:type="spellEnd"/>
      <w:r w:rsidRPr="00AF5804">
        <w:rPr>
          <w:rStyle w:val="woj"/>
          <w:rFonts w:ascii="Book Antiqua" w:hAnsi="Book Antiqua"/>
          <w:i/>
          <w:color w:val="000000"/>
          <w:sz w:val="28"/>
          <w:szCs w:val="28"/>
          <w:shd w:val="clear" w:color="auto" w:fill="FFFFFF"/>
        </w:rPr>
        <w:t xml:space="preserve"> and ever! And I hold the keys of death and Hades.</w:t>
      </w:r>
      <w:r>
        <w:rPr>
          <w:rStyle w:val="woj"/>
          <w:rFonts w:ascii="Book Antiqua" w:hAnsi="Book Antiqua"/>
          <w:i/>
          <w:color w:val="000000"/>
          <w:sz w:val="28"/>
          <w:szCs w:val="28"/>
          <w:shd w:val="clear" w:color="auto" w:fill="FFFFFF"/>
        </w:rPr>
        <w:t>”</w:t>
      </w:r>
    </w:p>
    <w:p w:rsidR="00AF5804" w:rsidRPr="00AF5804" w:rsidRDefault="00AF5804" w:rsidP="00AF5804">
      <w:pPr>
        <w:spacing w:after="0" w:line="240" w:lineRule="auto"/>
        <w:ind w:left="720"/>
        <w:rPr>
          <w:rFonts w:ascii="Book Antiqua" w:hAnsi="Book Antiqua"/>
          <w:i/>
          <w:sz w:val="28"/>
          <w:szCs w:val="28"/>
        </w:rPr>
      </w:pPr>
      <w:r w:rsidRPr="00AF5804">
        <w:rPr>
          <w:rFonts w:ascii="Book Antiqua" w:hAnsi="Book Antiqua"/>
          <w:i/>
          <w:sz w:val="28"/>
          <w:szCs w:val="28"/>
        </w:rPr>
        <w:t>Revelation 21:6-7 – “</w:t>
      </w:r>
      <w:r w:rsidRPr="00AF5804">
        <w:rPr>
          <w:rStyle w:val="text"/>
          <w:rFonts w:ascii="Book Antiqua" w:hAnsi="Book Antiqua"/>
          <w:i/>
          <w:color w:val="000000"/>
          <w:sz w:val="28"/>
          <w:szCs w:val="28"/>
          <w:shd w:val="clear" w:color="auto" w:fill="FFFFFF"/>
        </w:rPr>
        <w:t>It is done. I am the Alpha and the Omega, the Beginning and the End. To the thirsty I will give water without cost from the spring of the water of life.</w:t>
      </w:r>
      <w:r>
        <w:rPr>
          <w:rFonts w:ascii="Book Antiqua" w:hAnsi="Book Antiqua"/>
          <w:i/>
          <w:color w:val="000000"/>
          <w:sz w:val="28"/>
          <w:szCs w:val="28"/>
          <w:shd w:val="clear" w:color="auto" w:fill="FFFFFF"/>
        </w:rPr>
        <w:t xml:space="preserve"> </w:t>
      </w:r>
      <w:r w:rsidRPr="00AF5804">
        <w:rPr>
          <w:rStyle w:val="text"/>
          <w:rFonts w:ascii="Book Antiqua" w:hAnsi="Book Antiqua" w:cs="Arial"/>
          <w:b/>
          <w:bCs/>
          <w:i/>
          <w:color w:val="000000"/>
          <w:sz w:val="28"/>
          <w:szCs w:val="28"/>
          <w:shd w:val="clear" w:color="auto" w:fill="FFFFFF"/>
          <w:vertAlign w:val="superscript"/>
        </w:rPr>
        <w:t> </w:t>
      </w:r>
      <w:r w:rsidRPr="00AF5804">
        <w:rPr>
          <w:rStyle w:val="text"/>
          <w:rFonts w:ascii="Book Antiqua" w:hAnsi="Book Antiqua"/>
          <w:i/>
          <w:color w:val="000000"/>
          <w:sz w:val="28"/>
          <w:szCs w:val="28"/>
          <w:shd w:val="clear" w:color="auto" w:fill="FFFFFF"/>
        </w:rPr>
        <w:t>Those who are victorious will inherit all this, and I will be their God and they will be my children.</w:t>
      </w:r>
      <w:r w:rsidR="000F73F3">
        <w:rPr>
          <w:rStyle w:val="text"/>
          <w:rFonts w:ascii="Book Antiqua" w:hAnsi="Book Antiqua"/>
          <w:i/>
          <w:color w:val="000000"/>
          <w:sz w:val="28"/>
          <w:szCs w:val="28"/>
          <w:shd w:val="clear" w:color="auto" w:fill="FFFFFF"/>
        </w:rPr>
        <w:t>”</w:t>
      </w:r>
    </w:p>
    <w:p w:rsidR="00537553" w:rsidRPr="00D2498A" w:rsidRDefault="00537553" w:rsidP="00537553">
      <w:pPr>
        <w:spacing w:after="0" w:line="240" w:lineRule="auto"/>
        <w:rPr>
          <w:rFonts w:ascii="Book Antiqua" w:hAnsi="Book Antiqua"/>
          <w:sz w:val="28"/>
          <w:szCs w:val="28"/>
        </w:rPr>
      </w:pPr>
    </w:p>
    <w:p w:rsidR="00537553" w:rsidRPr="00B03C46" w:rsidRDefault="00537553" w:rsidP="00B03C46">
      <w:pPr>
        <w:pStyle w:val="ListParagraph"/>
        <w:numPr>
          <w:ilvl w:val="0"/>
          <w:numId w:val="10"/>
        </w:numPr>
        <w:spacing w:after="0" w:line="240" w:lineRule="auto"/>
        <w:rPr>
          <w:rFonts w:ascii="Book Antiqua" w:hAnsi="Book Antiqua"/>
          <w:b/>
          <w:sz w:val="36"/>
          <w:szCs w:val="28"/>
          <w:u w:val="single"/>
        </w:rPr>
      </w:pPr>
      <w:r>
        <w:rPr>
          <w:rFonts w:ascii="Book Antiqua" w:hAnsi="Book Antiqua"/>
          <w:b/>
          <w:sz w:val="36"/>
          <w:szCs w:val="28"/>
          <w:u w:val="single"/>
        </w:rPr>
        <w:t>The Liturgy Brings about the New Creation</w:t>
      </w:r>
    </w:p>
    <w:p w:rsidR="00B03C46" w:rsidRPr="00BD3299" w:rsidRDefault="000F73F3" w:rsidP="00BA4D3F">
      <w:pPr>
        <w:spacing w:after="0" w:line="240" w:lineRule="auto"/>
        <w:rPr>
          <w:rFonts w:ascii="Book Antiqua" w:hAnsi="Book Antiqua"/>
          <w:sz w:val="28"/>
          <w:szCs w:val="28"/>
        </w:rPr>
      </w:pPr>
      <w:r w:rsidRPr="00BD3299">
        <w:rPr>
          <w:rFonts w:ascii="Book Antiqua" w:hAnsi="Book Antiqua"/>
          <w:sz w:val="28"/>
          <w:szCs w:val="28"/>
        </w:rPr>
        <w:t>The Absolution brings about the New Adam</w:t>
      </w:r>
      <w:r w:rsidR="00BD3299" w:rsidRPr="00BD3299">
        <w:rPr>
          <w:rFonts w:ascii="Book Antiqua" w:hAnsi="Book Antiqua"/>
          <w:sz w:val="28"/>
          <w:szCs w:val="28"/>
        </w:rPr>
        <w:t>/Eve</w:t>
      </w:r>
      <w:r w:rsidRPr="00BD3299">
        <w:rPr>
          <w:rFonts w:ascii="Book Antiqua" w:hAnsi="Book Antiqua"/>
          <w:sz w:val="28"/>
          <w:szCs w:val="28"/>
        </w:rPr>
        <w:t xml:space="preserve"> in us </w:t>
      </w:r>
    </w:p>
    <w:p w:rsidR="00B03C46" w:rsidRPr="00BD3299" w:rsidRDefault="002B24E2" w:rsidP="00BA4D3F">
      <w:pPr>
        <w:spacing w:after="0" w:line="240" w:lineRule="auto"/>
        <w:rPr>
          <w:rFonts w:ascii="Book Antiqua" w:hAnsi="Book Antiqua"/>
          <w:sz w:val="28"/>
          <w:szCs w:val="28"/>
        </w:rPr>
      </w:pPr>
      <w:r>
        <w:rPr>
          <w:rFonts w:ascii="Book Antiqua" w:hAnsi="Book Antiqua"/>
          <w:sz w:val="28"/>
          <w:szCs w:val="28"/>
        </w:rPr>
        <w:t>The preaching of the Word is God speaking to us here and now</w:t>
      </w:r>
    </w:p>
    <w:p w:rsidR="00B03C46" w:rsidRDefault="00BD3299" w:rsidP="00BA4D3F">
      <w:pPr>
        <w:spacing w:after="0" w:line="240" w:lineRule="auto"/>
        <w:rPr>
          <w:rFonts w:ascii="Book Antiqua" w:hAnsi="Book Antiqua" w:cs="Segoe UI"/>
          <w:color w:val="000000"/>
          <w:sz w:val="28"/>
          <w:szCs w:val="28"/>
          <w:shd w:val="clear" w:color="auto" w:fill="FFFFFF"/>
        </w:rPr>
      </w:pPr>
      <w:r w:rsidRPr="00BD3299">
        <w:rPr>
          <w:rFonts w:ascii="Book Antiqua" w:hAnsi="Book Antiqua" w:cs="Segoe UI"/>
          <w:color w:val="000000"/>
          <w:sz w:val="28"/>
          <w:szCs w:val="28"/>
          <w:shd w:val="clear" w:color="auto" w:fill="FFFFFF"/>
        </w:rPr>
        <w:t>T</w:t>
      </w:r>
      <w:r>
        <w:rPr>
          <w:rFonts w:ascii="Book Antiqua" w:hAnsi="Book Antiqua" w:cs="Segoe UI"/>
          <w:color w:val="000000"/>
          <w:sz w:val="28"/>
          <w:szCs w:val="28"/>
          <w:shd w:val="clear" w:color="auto" w:fill="FFFFFF"/>
        </w:rPr>
        <w:t>he body and blood of Christ sustains the New Adam/Eve in us</w:t>
      </w:r>
    </w:p>
    <w:p w:rsidR="00BA4D3F" w:rsidRDefault="00BA4D3F" w:rsidP="00BA4D3F">
      <w:pPr>
        <w:spacing w:after="0" w:line="240" w:lineRule="auto"/>
        <w:rPr>
          <w:rFonts w:ascii="Book Antiqua" w:hAnsi="Book Antiqua" w:cs="Segoe UI"/>
          <w:color w:val="000000"/>
          <w:sz w:val="28"/>
          <w:szCs w:val="28"/>
          <w:shd w:val="clear" w:color="auto" w:fill="FFFFFF"/>
        </w:rPr>
      </w:pPr>
    </w:p>
    <w:p w:rsidR="00BA4D3F" w:rsidRDefault="00BA4D3F" w:rsidP="00BA4D3F">
      <w:pPr>
        <w:spacing w:after="0" w:line="240" w:lineRule="auto"/>
        <w:rPr>
          <w:rFonts w:ascii="Book Antiqua" w:hAnsi="Book Antiqua" w:cs="Segoe UI"/>
          <w:color w:val="000000"/>
          <w:sz w:val="28"/>
          <w:szCs w:val="28"/>
          <w:shd w:val="clear" w:color="auto" w:fill="FFFFFF"/>
        </w:rPr>
      </w:pPr>
    </w:p>
    <w:p w:rsidR="00BA4D3F" w:rsidRDefault="00BA4D3F" w:rsidP="00BA4D3F">
      <w:pPr>
        <w:spacing w:after="0" w:line="240" w:lineRule="auto"/>
        <w:jc w:val="center"/>
        <w:rPr>
          <w:rFonts w:ascii="Book Antiqua" w:hAnsi="Book Antiqua" w:cs="Segoe UI"/>
          <w:color w:val="000000"/>
          <w:sz w:val="28"/>
          <w:szCs w:val="28"/>
          <w:shd w:val="clear" w:color="auto" w:fill="FFFFFF"/>
        </w:rPr>
      </w:pPr>
      <w:r>
        <w:rPr>
          <w:noProof/>
        </w:rPr>
        <w:drawing>
          <wp:inline distT="0" distB="0" distL="0" distR="0">
            <wp:extent cx="3825243" cy="3561907"/>
            <wp:effectExtent l="19050" t="0" r="3807" b="0"/>
            <wp:docPr id="1" name="Picture 1" descr="Cosmic, Corporate, and Individual Reconciliation through Un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mic, Corporate, and Individual Reconciliation through Union ..."/>
                    <pic:cNvPicPr>
                      <a:picLocks noChangeAspect="1" noChangeArrowheads="1"/>
                    </pic:cNvPicPr>
                  </pic:nvPicPr>
                  <pic:blipFill>
                    <a:blip r:embed="rId8" cstate="print"/>
                    <a:srcRect/>
                    <a:stretch>
                      <a:fillRect/>
                    </a:stretch>
                  </pic:blipFill>
                  <pic:spPr bwMode="auto">
                    <a:xfrm>
                      <a:off x="0" y="0"/>
                      <a:ext cx="3825120" cy="3561792"/>
                    </a:xfrm>
                    <a:prstGeom prst="rect">
                      <a:avLst/>
                    </a:prstGeom>
                    <a:noFill/>
                    <a:ln w="9525">
                      <a:noFill/>
                      <a:miter lim="800000"/>
                      <a:headEnd/>
                      <a:tailEnd/>
                    </a:ln>
                  </pic:spPr>
                </pic:pic>
              </a:graphicData>
            </a:graphic>
          </wp:inline>
        </w:drawing>
      </w:r>
    </w:p>
    <w:p w:rsidR="002B24E2" w:rsidRDefault="002B24E2" w:rsidP="00BA4D3F">
      <w:pPr>
        <w:spacing w:after="0" w:line="240" w:lineRule="auto"/>
        <w:jc w:val="center"/>
        <w:rPr>
          <w:rFonts w:ascii="Book Antiqua" w:hAnsi="Book Antiqua" w:cs="Segoe UI"/>
          <w:color w:val="000000"/>
          <w:sz w:val="28"/>
          <w:szCs w:val="28"/>
          <w:shd w:val="clear" w:color="auto" w:fill="FFFFFF"/>
        </w:rPr>
      </w:pPr>
    </w:p>
    <w:p w:rsidR="00B03C46" w:rsidRDefault="00537553" w:rsidP="00B03C46">
      <w:pPr>
        <w:pStyle w:val="ListParagraph"/>
        <w:numPr>
          <w:ilvl w:val="0"/>
          <w:numId w:val="10"/>
        </w:numPr>
        <w:spacing w:after="0" w:line="240" w:lineRule="auto"/>
        <w:rPr>
          <w:b/>
          <w:sz w:val="36"/>
          <w:u w:val="single"/>
        </w:rPr>
      </w:pPr>
      <w:r>
        <w:rPr>
          <w:rFonts w:ascii="Book Antiqua" w:hAnsi="Book Antiqua"/>
          <w:b/>
          <w:sz w:val="36"/>
          <w:szCs w:val="28"/>
          <w:u w:val="single"/>
        </w:rPr>
        <w:lastRenderedPageBreak/>
        <w:t>God Gives: We Respond</w:t>
      </w:r>
    </w:p>
    <w:p w:rsidR="008B52B2" w:rsidRDefault="008B52B2" w:rsidP="00B03C46">
      <w:pPr>
        <w:spacing w:after="0" w:line="240" w:lineRule="auto"/>
        <w:rPr>
          <w:rFonts w:ascii="Book Antiqua" w:hAnsi="Book Antiqua"/>
          <w:sz w:val="28"/>
          <w:szCs w:val="28"/>
        </w:rPr>
      </w:pPr>
      <w:r w:rsidRPr="008B52B2">
        <w:rPr>
          <w:rFonts w:ascii="Book Antiqua" w:hAnsi="Book Antiqua"/>
          <w:sz w:val="28"/>
          <w:szCs w:val="28"/>
        </w:rPr>
        <w:t>Offerings to support the ministry of the Gospel</w:t>
      </w:r>
    </w:p>
    <w:p w:rsidR="008B52B2" w:rsidRPr="008B52B2" w:rsidRDefault="008B52B2" w:rsidP="008B52B2">
      <w:pPr>
        <w:spacing w:after="0" w:line="240" w:lineRule="auto"/>
        <w:ind w:left="720"/>
        <w:rPr>
          <w:rFonts w:ascii="Book Antiqua" w:hAnsi="Book Antiqua"/>
          <w:i/>
          <w:sz w:val="28"/>
          <w:szCs w:val="28"/>
        </w:rPr>
      </w:pPr>
      <w:r w:rsidRPr="008B52B2">
        <w:rPr>
          <w:rFonts w:ascii="Book Antiqua" w:hAnsi="Book Antiqua"/>
          <w:i/>
          <w:sz w:val="28"/>
          <w:szCs w:val="28"/>
        </w:rPr>
        <w:t>2 Corinthians 9:7-8 – “</w:t>
      </w:r>
      <w:r w:rsidRPr="008B52B2">
        <w:rPr>
          <w:rStyle w:val="text"/>
          <w:rFonts w:ascii="Book Antiqua" w:hAnsi="Book Antiqua"/>
          <w:i/>
          <w:color w:val="000000"/>
          <w:sz w:val="28"/>
          <w:szCs w:val="28"/>
          <w:shd w:val="clear" w:color="auto" w:fill="FFFFFF"/>
        </w:rPr>
        <w:t>Each one must give as he has decided in his heart, not reluctantly or under compulsion, for God loves a cheerful giver.</w:t>
      </w:r>
      <w:r w:rsidRPr="008B52B2">
        <w:rPr>
          <w:rFonts w:ascii="Book Antiqua" w:hAnsi="Book Antiqua"/>
          <w:i/>
          <w:color w:val="000000"/>
          <w:sz w:val="28"/>
          <w:szCs w:val="28"/>
          <w:shd w:val="clear" w:color="auto" w:fill="FFFFFF"/>
        </w:rPr>
        <w:t xml:space="preserve"> </w:t>
      </w:r>
      <w:r w:rsidRPr="008B52B2">
        <w:rPr>
          <w:rStyle w:val="text"/>
          <w:rFonts w:ascii="Book Antiqua" w:hAnsi="Book Antiqua"/>
          <w:i/>
          <w:color w:val="000000"/>
          <w:sz w:val="28"/>
          <w:szCs w:val="28"/>
          <w:shd w:val="clear" w:color="auto" w:fill="FFFFFF"/>
        </w:rPr>
        <w:t xml:space="preserve">And God is able to make all grace abound to you, so that having </w:t>
      </w:r>
      <w:proofErr w:type="gramStart"/>
      <w:r w:rsidRPr="008B52B2">
        <w:rPr>
          <w:rStyle w:val="text"/>
          <w:rFonts w:ascii="Book Antiqua" w:hAnsi="Book Antiqua"/>
          <w:i/>
          <w:color w:val="000000"/>
          <w:sz w:val="28"/>
          <w:szCs w:val="28"/>
          <w:shd w:val="clear" w:color="auto" w:fill="FFFFFF"/>
        </w:rPr>
        <w:t xml:space="preserve">all </w:t>
      </w:r>
      <w:r w:rsidR="002B24E2">
        <w:rPr>
          <w:rStyle w:val="text"/>
          <w:rFonts w:ascii="Book Antiqua" w:hAnsi="Book Antiqua"/>
          <w:i/>
          <w:color w:val="000000"/>
          <w:sz w:val="28"/>
          <w:szCs w:val="28"/>
          <w:shd w:val="clear" w:color="auto" w:fill="FFFFFF"/>
        </w:rPr>
        <w:t xml:space="preserve"> s</w:t>
      </w:r>
      <w:r w:rsidRPr="008B52B2">
        <w:rPr>
          <w:rStyle w:val="text"/>
          <w:rFonts w:ascii="Book Antiqua" w:hAnsi="Book Antiqua"/>
          <w:i/>
          <w:color w:val="000000"/>
          <w:sz w:val="28"/>
          <w:szCs w:val="28"/>
          <w:shd w:val="clear" w:color="auto" w:fill="FFFFFF"/>
        </w:rPr>
        <w:t>ufficiency</w:t>
      </w:r>
      <w:proofErr w:type="gramEnd"/>
      <w:r w:rsidRPr="008B52B2">
        <w:rPr>
          <w:rStyle w:val="text"/>
          <w:rFonts w:ascii="Book Antiqua" w:hAnsi="Book Antiqua"/>
          <w:i/>
          <w:color w:val="000000"/>
          <w:sz w:val="28"/>
          <w:szCs w:val="28"/>
          <w:shd w:val="clear" w:color="auto" w:fill="FFFFFF"/>
          <w:vertAlign w:val="superscript"/>
        </w:rPr>
        <w:t xml:space="preserve"> </w:t>
      </w:r>
      <w:r w:rsidRPr="008B52B2">
        <w:rPr>
          <w:rStyle w:val="text"/>
          <w:rFonts w:ascii="Book Antiqua" w:hAnsi="Book Antiqua"/>
          <w:i/>
          <w:color w:val="000000"/>
          <w:sz w:val="28"/>
          <w:szCs w:val="28"/>
          <w:shd w:val="clear" w:color="auto" w:fill="FFFFFF"/>
        </w:rPr>
        <w:t>in all things at all times, you may abound in every good work.</w:t>
      </w:r>
      <w:r w:rsidRPr="008B52B2">
        <w:rPr>
          <w:rFonts w:ascii="Book Antiqua" w:hAnsi="Book Antiqua"/>
          <w:i/>
          <w:color w:val="000000"/>
          <w:sz w:val="28"/>
          <w:szCs w:val="28"/>
          <w:shd w:val="clear" w:color="auto" w:fill="FFFFFF"/>
        </w:rPr>
        <w:t> </w:t>
      </w:r>
    </w:p>
    <w:p w:rsidR="008B52B2" w:rsidRDefault="008B52B2" w:rsidP="00B03C46">
      <w:pPr>
        <w:spacing w:after="0" w:line="240" w:lineRule="auto"/>
        <w:rPr>
          <w:rFonts w:ascii="Book Antiqua" w:hAnsi="Book Antiqua"/>
          <w:sz w:val="28"/>
          <w:szCs w:val="28"/>
        </w:rPr>
      </w:pPr>
    </w:p>
    <w:p w:rsidR="00D2498A" w:rsidRPr="002B24E2" w:rsidRDefault="00D2498A" w:rsidP="00B03C46">
      <w:pPr>
        <w:spacing w:after="0" w:line="240" w:lineRule="auto"/>
        <w:rPr>
          <w:rFonts w:ascii="Book Antiqua" w:hAnsi="Book Antiqua"/>
          <w:sz w:val="24"/>
          <w:szCs w:val="28"/>
        </w:rPr>
      </w:pPr>
      <w:r w:rsidRPr="002B24E2">
        <w:rPr>
          <w:rFonts w:ascii="Book Antiqua" w:hAnsi="Book Antiqua"/>
          <w:sz w:val="24"/>
          <w:szCs w:val="28"/>
        </w:rPr>
        <w:t>Offerings to support charitable causes globally and locally</w:t>
      </w:r>
    </w:p>
    <w:p w:rsidR="008B52B2" w:rsidRPr="008B52B2" w:rsidRDefault="008B52B2" w:rsidP="00B03C46">
      <w:pPr>
        <w:spacing w:after="0" w:line="240" w:lineRule="auto"/>
        <w:rPr>
          <w:rFonts w:ascii="Book Antiqua" w:hAnsi="Book Antiqua"/>
          <w:sz w:val="28"/>
          <w:szCs w:val="28"/>
        </w:rPr>
      </w:pPr>
    </w:p>
    <w:p w:rsidR="008B52B2" w:rsidRPr="008B52B2" w:rsidRDefault="008B52B2" w:rsidP="00B03C46">
      <w:pPr>
        <w:spacing w:after="0" w:line="240" w:lineRule="auto"/>
        <w:rPr>
          <w:rFonts w:ascii="Book Antiqua" w:hAnsi="Book Antiqua"/>
          <w:sz w:val="28"/>
          <w:szCs w:val="28"/>
        </w:rPr>
      </w:pPr>
      <w:r w:rsidRPr="008B52B2">
        <w:rPr>
          <w:rFonts w:ascii="Book Antiqua" w:hAnsi="Book Antiqua"/>
          <w:sz w:val="28"/>
          <w:szCs w:val="28"/>
        </w:rPr>
        <w:t xml:space="preserve">Love shown between brothers and sisters in Christ to show unbelieving visitors the love we have for God </w:t>
      </w:r>
    </w:p>
    <w:p w:rsidR="008B52B2" w:rsidRPr="008B52B2" w:rsidRDefault="008B52B2" w:rsidP="008B52B2">
      <w:pPr>
        <w:spacing w:after="0" w:line="240" w:lineRule="auto"/>
        <w:ind w:left="720"/>
        <w:rPr>
          <w:rFonts w:ascii="Book Antiqua" w:hAnsi="Book Antiqua"/>
          <w:b/>
          <w:i/>
          <w:sz w:val="28"/>
          <w:szCs w:val="28"/>
        </w:rPr>
      </w:pPr>
      <w:r w:rsidRPr="008B52B2">
        <w:rPr>
          <w:rFonts w:ascii="Book Antiqua" w:hAnsi="Book Antiqua"/>
          <w:i/>
          <w:sz w:val="28"/>
          <w:szCs w:val="28"/>
        </w:rPr>
        <w:t>John 13:34-35</w:t>
      </w:r>
      <w:r w:rsidRPr="008B52B2">
        <w:rPr>
          <w:rFonts w:ascii="Book Antiqua" w:hAnsi="Book Antiqua"/>
          <w:b/>
          <w:i/>
          <w:sz w:val="28"/>
          <w:szCs w:val="28"/>
        </w:rPr>
        <w:t xml:space="preserve"> – “</w:t>
      </w:r>
      <w:r w:rsidRPr="008B52B2">
        <w:rPr>
          <w:rStyle w:val="woj"/>
          <w:rFonts w:ascii="Book Antiqua" w:hAnsi="Book Antiqua"/>
          <w:i/>
          <w:color w:val="000000"/>
          <w:sz w:val="28"/>
          <w:szCs w:val="28"/>
          <w:shd w:val="clear" w:color="auto" w:fill="FFFFFF"/>
        </w:rPr>
        <w:t>A new commandment I give to you, that you love one another: just as I have loved you, you also are to love one another.</w:t>
      </w:r>
      <w:r>
        <w:rPr>
          <w:rFonts w:ascii="Book Antiqua" w:hAnsi="Book Antiqua"/>
          <w:i/>
          <w:color w:val="000000"/>
          <w:sz w:val="28"/>
          <w:szCs w:val="28"/>
          <w:shd w:val="clear" w:color="auto" w:fill="FFFFFF"/>
        </w:rPr>
        <w:t xml:space="preserve"> </w:t>
      </w:r>
      <w:r w:rsidRPr="008B52B2">
        <w:rPr>
          <w:rStyle w:val="woj"/>
          <w:rFonts w:ascii="Book Antiqua" w:hAnsi="Book Antiqua"/>
          <w:i/>
          <w:color w:val="000000"/>
          <w:sz w:val="28"/>
          <w:szCs w:val="28"/>
          <w:shd w:val="clear" w:color="auto" w:fill="FFFFFF"/>
        </w:rPr>
        <w:t>By this all people will know that you are my disciples, if you have love for one another.”</w:t>
      </w:r>
      <w:r w:rsidRPr="008B52B2">
        <w:rPr>
          <w:rFonts w:ascii="Book Antiqua" w:hAnsi="Book Antiqua"/>
          <w:b/>
          <w:i/>
          <w:sz w:val="28"/>
          <w:szCs w:val="28"/>
        </w:rPr>
        <w:tab/>
      </w:r>
    </w:p>
    <w:p w:rsidR="00D2498A" w:rsidRDefault="00D2498A" w:rsidP="00B03C46">
      <w:pPr>
        <w:spacing w:after="0" w:line="240" w:lineRule="auto"/>
        <w:rPr>
          <w:rFonts w:ascii="Book Antiqua" w:hAnsi="Book Antiqua"/>
          <w:b/>
          <w:sz w:val="28"/>
          <w:szCs w:val="28"/>
        </w:rPr>
      </w:pPr>
    </w:p>
    <w:p w:rsidR="0008457F" w:rsidRDefault="008B52B2" w:rsidP="00B03C46">
      <w:pPr>
        <w:pStyle w:val="ListParagraph"/>
        <w:numPr>
          <w:ilvl w:val="0"/>
          <w:numId w:val="10"/>
        </w:numPr>
        <w:spacing w:after="0" w:line="240" w:lineRule="auto"/>
        <w:rPr>
          <w:rFonts w:ascii="Book Antiqua" w:hAnsi="Book Antiqua"/>
          <w:b/>
          <w:sz w:val="36"/>
          <w:szCs w:val="28"/>
          <w:u w:val="single"/>
        </w:rPr>
      </w:pPr>
      <w:proofErr w:type="spellStart"/>
      <w:r w:rsidRPr="008B52B2">
        <w:rPr>
          <w:rFonts w:ascii="Book Antiqua" w:hAnsi="Book Antiqua"/>
          <w:b/>
          <w:sz w:val="36"/>
          <w:szCs w:val="28"/>
          <w:u w:val="single"/>
        </w:rPr>
        <w:t>Lex</w:t>
      </w:r>
      <w:proofErr w:type="spellEnd"/>
      <w:r w:rsidRPr="008B52B2">
        <w:rPr>
          <w:rFonts w:ascii="Book Antiqua" w:hAnsi="Book Antiqua"/>
          <w:b/>
          <w:sz w:val="36"/>
          <w:szCs w:val="28"/>
          <w:u w:val="single"/>
        </w:rPr>
        <w:t xml:space="preserve"> </w:t>
      </w:r>
      <w:proofErr w:type="spellStart"/>
      <w:r w:rsidRPr="008B52B2">
        <w:rPr>
          <w:rFonts w:ascii="Book Antiqua" w:hAnsi="Book Antiqua"/>
          <w:b/>
          <w:sz w:val="36"/>
          <w:szCs w:val="28"/>
          <w:u w:val="single"/>
        </w:rPr>
        <w:t>Orandi</w:t>
      </w:r>
      <w:proofErr w:type="spellEnd"/>
      <w:r w:rsidRPr="008B52B2">
        <w:rPr>
          <w:rFonts w:ascii="Book Antiqua" w:hAnsi="Book Antiqua"/>
          <w:b/>
          <w:sz w:val="36"/>
          <w:szCs w:val="28"/>
          <w:u w:val="single"/>
        </w:rPr>
        <w:t xml:space="preserve">, </w:t>
      </w:r>
      <w:proofErr w:type="spellStart"/>
      <w:r w:rsidRPr="008B52B2">
        <w:rPr>
          <w:rFonts w:ascii="Book Antiqua" w:hAnsi="Book Antiqua"/>
          <w:b/>
          <w:sz w:val="36"/>
          <w:szCs w:val="28"/>
          <w:u w:val="single"/>
        </w:rPr>
        <w:t>Lex</w:t>
      </w:r>
      <w:proofErr w:type="spellEnd"/>
      <w:r w:rsidRPr="008B52B2">
        <w:rPr>
          <w:rFonts w:ascii="Book Antiqua" w:hAnsi="Book Antiqua"/>
          <w:b/>
          <w:sz w:val="36"/>
          <w:szCs w:val="28"/>
          <w:u w:val="single"/>
        </w:rPr>
        <w:t xml:space="preserve"> </w:t>
      </w:r>
      <w:proofErr w:type="spellStart"/>
      <w:r w:rsidRPr="008B52B2">
        <w:rPr>
          <w:rFonts w:ascii="Book Antiqua" w:hAnsi="Book Antiqua"/>
          <w:b/>
          <w:sz w:val="36"/>
          <w:szCs w:val="28"/>
          <w:u w:val="single"/>
        </w:rPr>
        <w:t>Credendi</w:t>
      </w:r>
      <w:proofErr w:type="spellEnd"/>
    </w:p>
    <w:p w:rsidR="008B52B2" w:rsidRDefault="008B52B2" w:rsidP="008B52B2">
      <w:pPr>
        <w:spacing w:after="0" w:line="240" w:lineRule="auto"/>
        <w:rPr>
          <w:rFonts w:ascii="Book Antiqua" w:hAnsi="Book Antiqua"/>
          <w:sz w:val="28"/>
          <w:szCs w:val="28"/>
        </w:rPr>
      </w:pPr>
      <w:r w:rsidRPr="008B52B2">
        <w:rPr>
          <w:rFonts w:ascii="Book Antiqua" w:hAnsi="Book Antiqua"/>
          <w:i/>
          <w:sz w:val="28"/>
          <w:szCs w:val="28"/>
        </w:rPr>
        <w:t>“Law of worship founds the law of believing</w:t>
      </w:r>
      <w:r>
        <w:rPr>
          <w:rFonts w:ascii="Book Antiqua" w:hAnsi="Book Antiqua"/>
          <w:sz w:val="28"/>
          <w:szCs w:val="28"/>
        </w:rPr>
        <w:t>” or more simply: How and what we pray and say in the liturgy is what we believe as Christians</w:t>
      </w:r>
    </w:p>
    <w:p w:rsidR="00D65D8C" w:rsidRDefault="00D65D8C" w:rsidP="008B52B2">
      <w:pPr>
        <w:spacing w:after="0" w:line="240" w:lineRule="auto"/>
        <w:rPr>
          <w:rFonts w:ascii="Book Antiqua" w:hAnsi="Book Antiqua"/>
          <w:sz w:val="28"/>
          <w:szCs w:val="28"/>
        </w:rPr>
      </w:pPr>
    </w:p>
    <w:p w:rsidR="00D65D8C" w:rsidRDefault="00D65D8C" w:rsidP="008B52B2">
      <w:pPr>
        <w:spacing w:after="0" w:line="240" w:lineRule="auto"/>
        <w:rPr>
          <w:rFonts w:ascii="Book Antiqua" w:hAnsi="Book Antiqua"/>
          <w:i/>
          <w:sz w:val="28"/>
          <w:szCs w:val="28"/>
        </w:rPr>
      </w:pPr>
      <w:r>
        <w:rPr>
          <w:rFonts w:ascii="Book Antiqua" w:hAnsi="Book Antiqua"/>
          <w:sz w:val="28"/>
          <w:szCs w:val="28"/>
        </w:rPr>
        <w:t xml:space="preserve">Liturgy, here meaning the structure of worship, teaches us about the one true God who gives Himself away in love </w:t>
      </w:r>
      <w:r w:rsidRPr="00D65D8C">
        <w:rPr>
          <w:rFonts w:ascii="Book Antiqua" w:hAnsi="Book Antiqua"/>
          <w:i/>
          <w:sz w:val="28"/>
          <w:szCs w:val="28"/>
        </w:rPr>
        <w:t>(Philippians 2:7)</w:t>
      </w:r>
    </w:p>
    <w:p w:rsidR="00D65D8C" w:rsidRDefault="00D65D8C" w:rsidP="008B52B2">
      <w:pPr>
        <w:spacing w:after="0" w:line="240" w:lineRule="auto"/>
        <w:rPr>
          <w:rFonts w:ascii="Book Antiqua" w:hAnsi="Book Antiqua"/>
          <w:i/>
          <w:sz w:val="28"/>
          <w:szCs w:val="28"/>
        </w:rPr>
      </w:pPr>
    </w:p>
    <w:p w:rsidR="00D65D8C" w:rsidRDefault="00D65D8C" w:rsidP="008B52B2">
      <w:pPr>
        <w:spacing w:after="0" w:line="240" w:lineRule="auto"/>
        <w:rPr>
          <w:rFonts w:ascii="Book Antiqua" w:hAnsi="Book Antiqua"/>
          <w:sz w:val="28"/>
          <w:szCs w:val="28"/>
        </w:rPr>
      </w:pPr>
      <w:r>
        <w:rPr>
          <w:rFonts w:ascii="Book Antiqua" w:hAnsi="Book Antiqua"/>
          <w:sz w:val="28"/>
          <w:szCs w:val="28"/>
        </w:rPr>
        <w:t>The liturgy then does not vary much because we sinners need to be constantly reminded of all the gifts we receive from the hand of God</w:t>
      </w:r>
    </w:p>
    <w:p w:rsidR="00D65D8C" w:rsidRDefault="00D65D8C" w:rsidP="008B52B2">
      <w:pPr>
        <w:spacing w:after="0" w:line="240" w:lineRule="auto"/>
        <w:rPr>
          <w:rFonts w:ascii="Book Antiqua" w:hAnsi="Book Antiqua"/>
          <w:sz w:val="28"/>
          <w:szCs w:val="28"/>
        </w:rPr>
      </w:pPr>
    </w:p>
    <w:p w:rsidR="00D65D8C" w:rsidRDefault="00D65D8C" w:rsidP="008B52B2">
      <w:pPr>
        <w:spacing w:after="0" w:line="240" w:lineRule="auto"/>
        <w:rPr>
          <w:rFonts w:ascii="Book Antiqua" w:hAnsi="Book Antiqua"/>
          <w:sz w:val="28"/>
          <w:szCs w:val="28"/>
        </w:rPr>
      </w:pPr>
      <w:r>
        <w:rPr>
          <w:rFonts w:ascii="Book Antiqua" w:hAnsi="Book Antiqua"/>
          <w:sz w:val="28"/>
          <w:szCs w:val="28"/>
        </w:rPr>
        <w:t xml:space="preserve">The structure of the liturgy, what we’ll be talking about on September 30 through December 18, </w:t>
      </w:r>
      <w:r w:rsidR="002B24E2">
        <w:rPr>
          <w:rFonts w:ascii="Book Antiqua" w:hAnsi="Book Antiqua"/>
          <w:sz w:val="28"/>
          <w:szCs w:val="28"/>
        </w:rPr>
        <w:t>“</w:t>
      </w:r>
      <w:r>
        <w:rPr>
          <w:rFonts w:ascii="Book Antiqua" w:hAnsi="Book Antiqua"/>
          <w:sz w:val="28"/>
          <w:szCs w:val="28"/>
        </w:rPr>
        <w:t>preaches</w:t>
      </w:r>
      <w:r w:rsidR="002B24E2">
        <w:rPr>
          <w:rFonts w:ascii="Book Antiqua" w:hAnsi="Book Antiqua"/>
          <w:sz w:val="28"/>
          <w:szCs w:val="28"/>
        </w:rPr>
        <w:t>”</w:t>
      </w:r>
      <w:r>
        <w:rPr>
          <w:rFonts w:ascii="Book Antiqua" w:hAnsi="Book Antiqua"/>
          <w:sz w:val="28"/>
          <w:szCs w:val="28"/>
        </w:rPr>
        <w:t xml:space="preserve"> to us who God is a</w:t>
      </w:r>
      <w:r w:rsidR="00D2498A">
        <w:rPr>
          <w:rFonts w:ascii="Book Antiqua" w:hAnsi="Book Antiqua"/>
          <w:sz w:val="28"/>
          <w:szCs w:val="28"/>
        </w:rPr>
        <w:t>nd the gifts He desires to give.</w:t>
      </w:r>
    </w:p>
    <w:p w:rsidR="00D2498A" w:rsidRPr="00D2498A" w:rsidRDefault="00D2498A" w:rsidP="00D2498A">
      <w:pPr>
        <w:spacing w:after="0" w:line="240" w:lineRule="auto"/>
        <w:jc w:val="center"/>
        <w:rPr>
          <w:rFonts w:ascii="Book Antiqua" w:hAnsi="Book Antiqua"/>
          <w:i/>
          <w:sz w:val="28"/>
          <w:szCs w:val="28"/>
        </w:rPr>
      </w:pPr>
      <w:r w:rsidRPr="00D2498A">
        <w:rPr>
          <w:rFonts w:ascii="Book Antiqua" w:hAnsi="Book Antiqua"/>
          <w:i/>
          <w:sz w:val="28"/>
          <w:szCs w:val="28"/>
        </w:rPr>
        <w:t>1 Corinthians 14:33 – “God is not a God of confusion but of peace.”</w:t>
      </w:r>
    </w:p>
    <w:p w:rsidR="00D65D8C" w:rsidRPr="00D65D8C" w:rsidRDefault="00D65D8C" w:rsidP="00D65D8C">
      <w:pPr>
        <w:pStyle w:val="ListParagraph"/>
        <w:numPr>
          <w:ilvl w:val="1"/>
          <w:numId w:val="17"/>
        </w:numPr>
        <w:spacing w:after="0" w:line="240" w:lineRule="auto"/>
        <w:rPr>
          <w:rFonts w:ascii="Book Antiqua" w:hAnsi="Book Antiqua"/>
          <w:sz w:val="28"/>
          <w:szCs w:val="28"/>
        </w:rPr>
      </w:pPr>
      <w:r w:rsidRPr="00D65D8C">
        <w:rPr>
          <w:rFonts w:ascii="Book Antiqua" w:hAnsi="Book Antiqua"/>
          <w:sz w:val="28"/>
          <w:szCs w:val="28"/>
          <w:u w:val="single"/>
        </w:rPr>
        <w:t>Confession</w:t>
      </w:r>
      <w:r w:rsidRPr="00D65D8C">
        <w:rPr>
          <w:rFonts w:ascii="Book Antiqua" w:hAnsi="Book Antiqua"/>
          <w:sz w:val="28"/>
          <w:szCs w:val="28"/>
        </w:rPr>
        <w:t xml:space="preserve"> – We are sinners in need of mercy</w:t>
      </w:r>
    </w:p>
    <w:p w:rsidR="00D65D8C" w:rsidRPr="00D65D8C" w:rsidRDefault="00D65D8C" w:rsidP="00D65D8C">
      <w:pPr>
        <w:pStyle w:val="ListParagraph"/>
        <w:numPr>
          <w:ilvl w:val="1"/>
          <w:numId w:val="17"/>
        </w:numPr>
        <w:spacing w:after="0" w:line="240" w:lineRule="auto"/>
        <w:rPr>
          <w:rFonts w:ascii="Book Antiqua" w:hAnsi="Book Antiqua"/>
          <w:sz w:val="28"/>
          <w:szCs w:val="28"/>
        </w:rPr>
      </w:pPr>
      <w:r w:rsidRPr="00D65D8C">
        <w:rPr>
          <w:rFonts w:ascii="Book Antiqua" w:hAnsi="Book Antiqua"/>
          <w:sz w:val="28"/>
          <w:szCs w:val="28"/>
          <w:u w:val="single"/>
        </w:rPr>
        <w:t>Kyrie</w:t>
      </w:r>
      <w:r w:rsidRPr="00D65D8C">
        <w:rPr>
          <w:rFonts w:ascii="Book Antiqua" w:hAnsi="Book Antiqua"/>
          <w:sz w:val="28"/>
          <w:szCs w:val="28"/>
        </w:rPr>
        <w:t xml:space="preserve"> – We call out to God for His undeserved mercy</w:t>
      </w:r>
    </w:p>
    <w:p w:rsidR="00D65D8C" w:rsidRPr="00D65D8C" w:rsidRDefault="00D65D8C" w:rsidP="00D65D8C">
      <w:pPr>
        <w:pStyle w:val="ListParagraph"/>
        <w:numPr>
          <w:ilvl w:val="1"/>
          <w:numId w:val="17"/>
        </w:numPr>
        <w:spacing w:after="0" w:line="240" w:lineRule="auto"/>
        <w:rPr>
          <w:rFonts w:ascii="Book Antiqua" w:hAnsi="Book Antiqua"/>
          <w:sz w:val="28"/>
          <w:szCs w:val="28"/>
        </w:rPr>
      </w:pPr>
      <w:r w:rsidRPr="00D65D8C">
        <w:rPr>
          <w:rFonts w:ascii="Book Antiqua" w:hAnsi="Book Antiqua"/>
          <w:sz w:val="28"/>
          <w:szCs w:val="28"/>
          <w:u w:val="single"/>
        </w:rPr>
        <w:t>Hymn of Praise</w:t>
      </w:r>
      <w:r w:rsidRPr="00D65D8C">
        <w:rPr>
          <w:rFonts w:ascii="Book Antiqua" w:hAnsi="Book Antiqua"/>
          <w:sz w:val="28"/>
          <w:szCs w:val="28"/>
        </w:rPr>
        <w:t xml:space="preserve"> – We praise God for His promised mercy</w:t>
      </w:r>
    </w:p>
    <w:p w:rsidR="00D65D8C" w:rsidRDefault="00D65D8C" w:rsidP="008B52B2">
      <w:pPr>
        <w:pStyle w:val="ListParagraph"/>
        <w:numPr>
          <w:ilvl w:val="1"/>
          <w:numId w:val="17"/>
        </w:numPr>
        <w:spacing w:after="0" w:line="240" w:lineRule="auto"/>
        <w:rPr>
          <w:rFonts w:ascii="Book Antiqua" w:hAnsi="Book Antiqua"/>
          <w:sz w:val="28"/>
          <w:szCs w:val="28"/>
        </w:rPr>
      </w:pPr>
      <w:r w:rsidRPr="00D65D8C">
        <w:rPr>
          <w:rFonts w:ascii="Book Antiqua" w:hAnsi="Book Antiqua"/>
          <w:sz w:val="28"/>
          <w:szCs w:val="28"/>
          <w:u w:val="single"/>
        </w:rPr>
        <w:t>Scripture and Collect</w:t>
      </w:r>
      <w:r w:rsidRPr="00D65D8C">
        <w:rPr>
          <w:rFonts w:ascii="Book Antiqua" w:hAnsi="Book Antiqua"/>
          <w:sz w:val="28"/>
          <w:szCs w:val="28"/>
        </w:rPr>
        <w:t xml:space="preserve"> – We immerse ourselves in God’s story of mercy for the whole human race</w:t>
      </w:r>
      <w:r w:rsidR="00D2498A">
        <w:rPr>
          <w:rFonts w:ascii="Book Antiqua" w:hAnsi="Book Antiqua"/>
          <w:sz w:val="28"/>
          <w:szCs w:val="28"/>
        </w:rPr>
        <w:t xml:space="preserve"> and pray for God’s people in the presence of God</w:t>
      </w:r>
    </w:p>
    <w:p w:rsidR="00D65D8C" w:rsidRDefault="00D65D8C" w:rsidP="008B52B2">
      <w:pPr>
        <w:pStyle w:val="ListParagraph"/>
        <w:numPr>
          <w:ilvl w:val="1"/>
          <w:numId w:val="17"/>
        </w:numPr>
        <w:spacing w:after="0" w:line="240" w:lineRule="auto"/>
        <w:rPr>
          <w:rFonts w:ascii="Book Antiqua" w:hAnsi="Book Antiqua"/>
          <w:sz w:val="28"/>
          <w:szCs w:val="28"/>
        </w:rPr>
      </w:pPr>
      <w:r>
        <w:rPr>
          <w:rFonts w:ascii="Book Antiqua" w:hAnsi="Book Antiqua"/>
          <w:sz w:val="28"/>
          <w:szCs w:val="28"/>
          <w:u w:val="single"/>
        </w:rPr>
        <w:t xml:space="preserve">Sermon </w:t>
      </w:r>
      <w:r>
        <w:rPr>
          <w:rFonts w:ascii="Book Antiqua" w:hAnsi="Book Antiqua"/>
          <w:sz w:val="28"/>
          <w:szCs w:val="28"/>
        </w:rPr>
        <w:t>– God speaks to us through His ordained preachers</w:t>
      </w:r>
    </w:p>
    <w:p w:rsidR="00D65D8C" w:rsidRDefault="00D65D8C" w:rsidP="008B52B2">
      <w:pPr>
        <w:pStyle w:val="ListParagraph"/>
        <w:numPr>
          <w:ilvl w:val="1"/>
          <w:numId w:val="17"/>
        </w:numPr>
        <w:spacing w:after="0" w:line="240" w:lineRule="auto"/>
        <w:rPr>
          <w:rFonts w:ascii="Book Antiqua" w:hAnsi="Book Antiqua"/>
          <w:sz w:val="28"/>
          <w:szCs w:val="28"/>
        </w:rPr>
      </w:pPr>
      <w:r>
        <w:rPr>
          <w:rFonts w:ascii="Book Antiqua" w:hAnsi="Book Antiqua"/>
          <w:sz w:val="28"/>
          <w:szCs w:val="28"/>
          <w:u w:val="single"/>
        </w:rPr>
        <w:lastRenderedPageBreak/>
        <w:t xml:space="preserve">Vestments and Vessels </w:t>
      </w:r>
      <w:r>
        <w:rPr>
          <w:rFonts w:ascii="Book Antiqua" w:hAnsi="Book Antiqua"/>
          <w:sz w:val="28"/>
          <w:szCs w:val="28"/>
        </w:rPr>
        <w:t>– Worship is otherworldly; Eternity enters the present and the décor of the pastors and sanctuary reflect that reality</w:t>
      </w:r>
    </w:p>
    <w:p w:rsidR="00D65D8C" w:rsidRDefault="00D2498A" w:rsidP="008B52B2">
      <w:pPr>
        <w:pStyle w:val="ListParagraph"/>
        <w:numPr>
          <w:ilvl w:val="1"/>
          <w:numId w:val="17"/>
        </w:numPr>
        <w:spacing w:after="0" w:line="240" w:lineRule="auto"/>
        <w:rPr>
          <w:rFonts w:ascii="Book Antiqua" w:hAnsi="Book Antiqua"/>
          <w:sz w:val="28"/>
          <w:szCs w:val="28"/>
        </w:rPr>
      </w:pPr>
      <w:r>
        <w:rPr>
          <w:rFonts w:ascii="Book Antiqua" w:hAnsi="Book Antiqua"/>
          <w:sz w:val="28"/>
          <w:szCs w:val="28"/>
          <w:u w:val="single"/>
        </w:rPr>
        <w:t>Prayers of</w:t>
      </w:r>
      <w:r w:rsidR="00D65D8C">
        <w:rPr>
          <w:rFonts w:ascii="Book Antiqua" w:hAnsi="Book Antiqua"/>
          <w:sz w:val="28"/>
          <w:szCs w:val="28"/>
          <w:u w:val="single"/>
        </w:rPr>
        <w:t xml:space="preserve"> the People </w:t>
      </w:r>
      <w:r w:rsidR="002B24E2">
        <w:rPr>
          <w:rFonts w:ascii="Book Antiqua" w:hAnsi="Book Antiqua"/>
          <w:sz w:val="28"/>
          <w:szCs w:val="28"/>
        </w:rPr>
        <w:t xml:space="preserve">– As Jesus </w:t>
      </w:r>
      <w:r w:rsidR="00D65D8C">
        <w:rPr>
          <w:rFonts w:ascii="Book Antiqua" w:hAnsi="Book Antiqua"/>
          <w:sz w:val="28"/>
          <w:szCs w:val="28"/>
        </w:rPr>
        <w:t>our Great High Priest (</w:t>
      </w:r>
      <w:r w:rsidR="00D65D8C" w:rsidRPr="00D2498A">
        <w:rPr>
          <w:rFonts w:ascii="Book Antiqua" w:hAnsi="Book Antiqua"/>
          <w:i/>
          <w:sz w:val="28"/>
          <w:szCs w:val="28"/>
        </w:rPr>
        <w:t>Hebrews</w:t>
      </w:r>
      <w:r w:rsidRPr="00D2498A">
        <w:rPr>
          <w:rFonts w:ascii="Book Antiqua" w:hAnsi="Book Antiqua"/>
          <w:i/>
          <w:sz w:val="28"/>
          <w:szCs w:val="28"/>
        </w:rPr>
        <w:t xml:space="preserve"> </w:t>
      </w:r>
      <w:proofErr w:type="gramStart"/>
      <w:r w:rsidRPr="00D2498A">
        <w:rPr>
          <w:rFonts w:ascii="Book Antiqua" w:hAnsi="Book Antiqua"/>
          <w:i/>
          <w:sz w:val="28"/>
          <w:szCs w:val="28"/>
        </w:rPr>
        <w:t>4:14</w:t>
      </w:r>
      <w:r w:rsidR="00D65D8C">
        <w:rPr>
          <w:rFonts w:ascii="Book Antiqua" w:hAnsi="Book Antiqua"/>
          <w:sz w:val="28"/>
          <w:szCs w:val="28"/>
        </w:rPr>
        <w:t xml:space="preserve"> )</w:t>
      </w:r>
      <w:proofErr w:type="gramEnd"/>
      <w:r w:rsidR="00D65D8C">
        <w:rPr>
          <w:rFonts w:ascii="Book Antiqua" w:hAnsi="Book Antiqua"/>
          <w:sz w:val="28"/>
          <w:szCs w:val="28"/>
        </w:rPr>
        <w:t xml:space="preserve"> intercedes for us (</w:t>
      </w:r>
      <w:r w:rsidR="00D65D8C" w:rsidRPr="00D65D8C">
        <w:rPr>
          <w:rFonts w:ascii="Book Antiqua" w:hAnsi="Book Antiqua"/>
          <w:i/>
          <w:sz w:val="28"/>
          <w:szCs w:val="28"/>
        </w:rPr>
        <w:t>John 17</w:t>
      </w:r>
      <w:r w:rsidR="00D65D8C">
        <w:rPr>
          <w:rFonts w:ascii="Book Antiqua" w:hAnsi="Book Antiqua"/>
          <w:sz w:val="28"/>
          <w:szCs w:val="28"/>
        </w:rPr>
        <w:t>), so too do we intercede for others: believer and unbeliever alike, the persecuted Church, for the sick and suffering, for leaders in the Church and in society (</w:t>
      </w:r>
      <w:r w:rsidR="00D65D8C" w:rsidRPr="00D65D8C">
        <w:rPr>
          <w:rFonts w:ascii="Book Antiqua" w:hAnsi="Book Antiqua"/>
          <w:i/>
          <w:sz w:val="28"/>
          <w:szCs w:val="28"/>
        </w:rPr>
        <w:t>Romans 13:1-7</w:t>
      </w:r>
      <w:r w:rsidR="00D65D8C" w:rsidRPr="00D65D8C">
        <w:rPr>
          <w:rFonts w:ascii="Book Antiqua" w:hAnsi="Book Antiqua"/>
          <w:sz w:val="28"/>
          <w:szCs w:val="28"/>
        </w:rPr>
        <w:t>)</w:t>
      </w:r>
      <w:r w:rsidR="002B24E2">
        <w:rPr>
          <w:rFonts w:ascii="Book Antiqua" w:hAnsi="Book Antiqua"/>
          <w:sz w:val="28"/>
          <w:szCs w:val="28"/>
        </w:rPr>
        <w:t>, among others</w:t>
      </w:r>
      <w:r w:rsidR="00D65D8C">
        <w:rPr>
          <w:rFonts w:ascii="Book Antiqua" w:hAnsi="Book Antiqua"/>
          <w:sz w:val="28"/>
          <w:szCs w:val="28"/>
        </w:rPr>
        <w:t>.</w:t>
      </w:r>
    </w:p>
    <w:p w:rsidR="00D2498A" w:rsidRDefault="00D2498A" w:rsidP="008B52B2">
      <w:pPr>
        <w:pStyle w:val="ListParagraph"/>
        <w:numPr>
          <w:ilvl w:val="1"/>
          <w:numId w:val="17"/>
        </w:numPr>
        <w:spacing w:after="0" w:line="240" w:lineRule="auto"/>
        <w:rPr>
          <w:rFonts w:ascii="Book Antiqua" w:hAnsi="Book Antiqua"/>
          <w:sz w:val="28"/>
          <w:szCs w:val="28"/>
        </w:rPr>
      </w:pPr>
      <w:r>
        <w:rPr>
          <w:rFonts w:ascii="Book Antiqua" w:hAnsi="Book Antiqua"/>
          <w:sz w:val="28"/>
          <w:szCs w:val="28"/>
          <w:u w:val="single"/>
        </w:rPr>
        <w:t xml:space="preserve">Offerings and </w:t>
      </w:r>
      <w:proofErr w:type="spellStart"/>
      <w:r>
        <w:rPr>
          <w:rFonts w:ascii="Book Antiqua" w:hAnsi="Book Antiqua"/>
          <w:sz w:val="28"/>
          <w:szCs w:val="28"/>
          <w:u w:val="single"/>
        </w:rPr>
        <w:t>Offeratory</w:t>
      </w:r>
      <w:proofErr w:type="spellEnd"/>
      <w:r>
        <w:rPr>
          <w:rFonts w:ascii="Book Antiqua" w:hAnsi="Book Antiqua"/>
          <w:sz w:val="28"/>
          <w:szCs w:val="28"/>
          <w:u w:val="single"/>
        </w:rPr>
        <w:t xml:space="preserve"> </w:t>
      </w:r>
      <w:r>
        <w:rPr>
          <w:rFonts w:ascii="Book Antiqua" w:hAnsi="Book Antiqua"/>
          <w:sz w:val="28"/>
          <w:szCs w:val="28"/>
        </w:rPr>
        <w:t>– God gives His best so too, do we</w:t>
      </w:r>
    </w:p>
    <w:p w:rsidR="00D2498A" w:rsidRDefault="00D2498A" w:rsidP="008B52B2">
      <w:pPr>
        <w:pStyle w:val="ListParagraph"/>
        <w:numPr>
          <w:ilvl w:val="1"/>
          <w:numId w:val="17"/>
        </w:numPr>
        <w:spacing w:after="0" w:line="240" w:lineRule="auto"/>
        <w:rPr>
          <w:rFonts w:ascii="Book Antiqua" w:hAnsi="Book Antiqua"/>
          <w:sz w:val="28"/>
          <w:szCs w:val="28"/>
        </w:rPr>
      </w:pPr>
      <w:r>
        <w:rPr>
          <w:rFonts w:ascii="Book Antiqua" w:hAnsi="Book Antiqua"/>
          <w:sz w:val="28"/>
          <w:szCs w:val="28"/>
          <w:u w:val="single"/>
        </w:rPr>
        <w:t>Great Thanksgiving</w:t>
      </w:r>
      <w:r>
        <w:rPr>
          <w:rFonts w:ascii="Book Antiqua" w:hAnsi="Book Antiqua"/>
          <w:sz w:val="28"/>
          <w:szCs w:val="28"/>
        </w:rPr>
        <w:t xml:space="preserve"> – The audible Word (Sermon) is accompanied by the visible Word (Sacrament)</w:t>
      </w:r>
    </w:p>
    <w:p w:rsidR="00D2498A" w:rsidRDefault="00D2498A" w:rsidP="008B52B2">
      <w:pPr>
        <w:pStyle w:val="ListParagraph"/>
        <w:numPr>
          <w:ilvl w:val="1"/>
          <w:numId w:val="17"/>
        </w:numPr>
        <w:spacing w:after="0" w:line="240" w:lineRule="auto"/>
        <w:rPr>
          <w:rFonts w:ascii="Book Antiqua" w:hAnsi="Book Antiqua"/>
          <w:sz w:val="28"/>
          <w:szCs w:val="28"/>
        </w:rPr>
      </w:pPr>
      <w:r>
        <w:rPr>
          <w:rFonts w:ascii="Book Antiqua" w:hAnsi="Book Antiqua"/>
          <w:sz w:val="28"/>
          <w:szCs w:val="28"/>
          <w:u w:val="single"/>
        </w:rPr>
        <w:t>Sanctus and Lord’s Prayer</w:t>
      </w:r>
      <w:r w:rsidR="002B24E2">
        <w:rPr>
          <w:rFonts w:ascii="Book Antiqua" w:hAnsi="Book Antiqua"/>
          <w:sz w:val="28"/>
          <w:szCs w:val="28"/>
        </w:rPr>
        <w:t xml:space="preserve"> – Prayer preparing us to receive the holy Body and Blood of Christ in ordinary bread and wine</w:t>
      </w:r>
      <w:r>
        <w:rPr>
          <w:rFonts w:ascii="Book Antiqua" w:hAnsi="Book Antiqua"/>
          <w:sz w:val="28"/>
          <w:szCs w:val="28"/>
        </w:rPr>
        <w:t xml:space="preserve"> </w:t>
      </w:r>
    </w:p>
    <w:p w:rsidR="00D2498A" w:rsidRDefault="00D2498A" w:rsidP="008B52B2">
      <w:pPr>
        <w:pStyle w:val="ListParagraph"/>
        <w:numPr>
          <w:ilvl w:val="1"/>
          <w:numId w:val="17"/>
        </w:numPr>
        <w:spacing w:after="0" w:line="240" w:lineRule="auto"/>
        <w:rPr>
          <w:rFonts w:ascii="Book Antiqua" w:hAnsi="Book Antiqua"/>
          <w:sz w:val="28"/>
          <w:szCs w:val="28"/>
        </w:rPr>
      </w:pPr>
      <w:r>
        <w:rPr>
          <w:rFonts w:ascii="Book Antiqua" w:hAnsi="Book Antiqua"/>
          <w:sz w:val="28"/>
          <w:szCs w:val="28"/>
          <w:u w:val="single"/>
        </w:rPr>
        <w:t xml:space="preserve">Words of Institution and </w:t>
      </w:r>
      <w:proofErr w:type="spellStart"/>
      <w:r>
        <w:rPr>
          <w:rFonts w:ascii="Book Antiqua" w:hAnsi="Book Antiqua"/>
          <w:sz w:val="28"/>
          <w:szCs w:val="28"/>
          <w:u w:val="single"/>
        </w:rPr>
        <w:t>Agnus</w:t>
      </w:r>
      <w:proofErr w:type="spellEnd"/>
      <w:r>
        <w:rPr>
          <w:rFonts w:ascii="Book Antiqua" w:hAnsi="Book Antiqua"/>
          <w:sz w:val="28"/>
          <w:szCs w:val="28"/>
          <w:u w:val="single"/>
        </w:rPr>
        <w:t xml:space="preserve"> Dei </w:t>
      </w:r>
      <w:r w:rsidR="002B24E2">
        <w:rPr>
          <w:rFonts w:ascii="Book Antiqua" w:hAnsi="Book Antiqua"/>
          <w:sz w:val="28"/>
          <w:szCs w:val="28"/>
        </w:rPr>
        <w:t>–</w:t>
      </w:r>
      <w:r>
        <w:rPr>
          <w:rFonts w:ascii="Book Antiqua" w:hAnsi="Book Antiqua"/>
          <w:sz w:val="28"/>
          <w:szCs w:val="28"/>
        </w:rPr>
        <w:t xml:space="preserve"> </w:t>
      </w:r>
      <w:r w:rsidR="002B24E2">
        <w:rPr>
          <w:rFonts w:ascii="Book Antiqua" w:hAnsi="Book Antiqua"/>
          <w:sz w:val="28"/>
          <w:szCs w:val="28"/>
        </w:rPr>
        <w:t xml:space="preserve">The Pastor speaks Jesus’ words of the New Testament here and now to give His inheritance away to His people. In response, we give thanks to the Lamb of God (Latin: </w:t>
      </w:r>
      <w:proofErr w:type="spellStart"/>
      <w:r w:rsidR="002B24E2">
        <w:rPr>
          <w:rFonts w:ascii="Book Antiqua" w:hAnsi="Book Antiqua"/>
          <w:i/>
          <w:sz w:val="28"/>
          <w:szCs w:val="28"/>
        </w:rPr>
        <w:t>Agnus</w:t>
      </w:r>
      <w:proofErr w:type="spellEnd"/>
      <w:r w:rsidR="002B24E2">
        <w:rPr>
          <w:rFonts w:ascii="Book Antiqua" w:hAnsi="Book Antiqua"/>
          <w:i/>
          <w:sz w:val="28"/>
          <w:szCs w:val="28"/>
        </w:rPr>
        <w:t xml:space="preserve"> Dei</w:t>
      </w:r>
      <w:r w:rsidR="002B24E2">
        <w:rPr>
          <w:rFonts w:ascii="Book Antiqua" w:hAnsi="Book Antiqua"/>
          <w:sz w:val="28"/>
          <w:szCs w:val="28"/>
        </w:rPr>
        <w:t xml:space="preserve">) who has taken away the sins of the world </w:t>
      </w:r>
    </w:p>
    <w:p w:rsidR="002B24E2" w:rsidRDefault="002B24E2" w:rsidP="002B24E2">
      <w:pPr>
        <w:spacing w:after="0" w:line="240" w:lineRule="auto"/>
        <w:rPr>
          <w:rFonts w:ascii="Book Antiqua" w:hAnsi="Book Antiqua"/>
          <w:sz w:val="28"/>
          <w:szCs w:val="28"/>
        </w:rPr>
      </w:pPr>
    </w:p>
    <w:p w:rsidR="002B24E2" w:rsidRPr="002B24E2" w:rsidRDefault="002B24E2" w:rsidP="002B24E2">
      <w:pPr>
        <w:spacing w:after="0" w:line="240" w:lineRule="auto"/>
        <w:jc w:val="center"/>
        <w:rPr>
          <w:rFonts w:ascii="Book Antiqua" w:hAnsi="Book Antiqua"/>
          <w:sz w:val="28"/>
          <w:szCs w:val="28"/>
        </w:rPr>
      </w:pPr>
      <w:r>
        <w:rPr>
          <w:rFonts w:ascii="Book Antiqua" w:hAnsi="Book Antiqua"/>
          <w:noProof/>
          <w:sz w:val="28"/>
          <w:szCs w:val="28"/>
        </w:rPr>
        <w:drawing>
          <wp:inline distT="0" distB="0" distL="0" distR="0">
            <wp:extent cx="5616401" cy="3179135"/>
            <wp:effectExtent l="19050" t="0" r="3349" b="0"/>
            <wp:docPr id="2" name="Picture 1" descr="C:\Users\Pr. Chris Johnson\Desktop\Litu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 Chris Johnson\Desktop\Liturgy.jpg"/>
                    <pic:cNvPicPr>
                      <a:picLocks noChangeAspect="1" noChangeArrowheads="1"/>
                    </pic:cNvPicPr>
                  </pic:nvPicPr>
                  <pic:blipFill>
                    <a:blip r:embed="rId9" cstate="print"/>
                    <a:srcRect/>
                    <a:stretch>
                      <a:fillRect/>
                    </a:stretch>
                  </pic:blipFill>
                  <pic:spPr bwMode="auto">
                    <a:xfrm>
                      <a:off x="0" y="0"/>
                      <a:ext cx="5616487" cy="3179184"/>
                    </a:xfrm>
                    <a:prstGeom prst="rect">
                      <a:avLst/>
                    </a:prstGeom>
                    <a:noFill/>
                    <a:ln w="9525">
                      <a:noFill/>
                      <a:miter lim="800000"/>
                      <a:headEnd/>
                      <a:tailEnd/>
                    </a:ln>
                  </pic:spPr>
                </pic:pic>
              </a:graphicData>
            </a:graphic>
          </wp:inline>
        </w:drawing>
      </w:r>
    </w:p>
    <w:sectPr w:rsidR="002B24E2" w:rsidRPr="002B24E2" w:rsidSect="00E72D0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207" w:rsidRDefault="00F04207" w:rsidP="008E1394">
      <w:pPr>
        <w:spacing w:after="0" w:line="240" w:lineRule="auto"/>
      </w:pPr>
      <w:r>
        <w:separator/>
      </w:r>
    </w:p>
  </w:endnote>
  <w:endnote w:type="continuationSeparator" w:id="0">
    <w:p w:rsidR="00F04207" w:rsidRDefault="00F04207" w:rsidP="008E1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631"/>
      <w:gridCol w:w="959"/>
    </w:tblGrid>
    <w:tr w:rsidR="00430321">
      <w:tc>
        <w:tcPr>
          <w:tcW w:w="4500" w:type="pct"/>
          <w:tcBorders>
            <w:top w:val="single" w:sz="4" w:space="0" w:color="000000" w:themeColor="text1"/>
          </w:tcBorders>
        </w:tcPr>
        <w:p w:rsidR="00430321" w:rsidRDefault="00265E1B">
          <w:pPr>
            <w:pStyle w:val="Footer"/>
            <w:jc w:val="right"/>
          </w:pPr>
          <w:r>
            <w:t>Confirmation – September 16</w:t>
          </w:r>
          <w:r w:rsidR="00430321">
            <w:t>, 2020</w:t>
          </w:r>
        </w:p>
      </w:tc>
      <w:tc>
        <w:tcPr>
          <w:tcW w:w="500" w:type="pct"/>
          <w:tcBorders>
            <w:top w:val="single" w:sz="4" w:space="0" w:color="C0504D" w:themeColor="accent2"/>
          </w:tcBorders>
          <w:shd w:val="clear" w:color="auto" w:fill="943634" w:themeFill="accent2" w:themeFillShade="BF"/>
        </w:tcPr>
        <w:p w:rsidR="00430321" w:rsidRDefault="00BF115E">
          <w:pPr>
            <w:pStyle w:val="Header"/>
            <w:rPr>
              <w:color w:val="FFFFFF" w:themeColor="background1"/>
            </w:rPr>
          </w:pPr>
          <w:fldSimple w:instr=" PAGE   \* MERGEFORMAT ">
            <w:r w:rsidR="00265E1B" w:rsidRPr="00265E1B">
              <w:rPr>
                <w:noProof/>
                <w:color w:val="FFFFFF" w:themeColor="background1"/>
              </w:rPr>
              <w:t>2</w:t>
            </w:r>
          </w:fldSimple>
        </w:p>
      </w:tc>
    </w:tr>
  </w:tbl>
  <w:p w:rsidR="00D65D8C" w:rsidRDefault="00D65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207" w:rsidRDefault="00F04207" w:rsidP="008E1394">
      <w:pPr>
        <w:spacing w:after="0" w:line="240" w:lineRule="auto"/>
      </w:pPr>
      <w:r>
        <w:separator/>
      </w:r>
    </w:p>
  </w:footnote>
  <w:footnote w:type="continuationSeparator" w:id="0">
    <w:p w:rsidR="00F04207" w:rsidRDefault="00F04207" w:rsidP="008E1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E38"/>
    <w:multiLevelType w:val="hybridMultilevel"/>
    <w:tmpl w:val="90D6D644"/>
    <w:lvl w:ilvl="0" w:tplc="704E01AA">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03A427C">
      <w:start w:val="1"/>
      <w:numFmt w:val="decimal"/>
      <w:lvlText w:val="%4."/>
      <w:lvlJc w:val="left"/>
      <w:pPr>
        <w:ind w:left="81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216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630E1B"/>
    <w:multiLevelType w:val="hybridMultilevel"/>
    <w:tmpl w:val="6D106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4278D"/>
    <w:multiLevelType w:val="hybridMultilevel"/>
    <w:tmpl w:val="F93C3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97887"/>
    <w:multiLevelType w:val="hybridMultilevel"/>
    <w:tmpl w:val="3626A94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13637987"/>
    <w:multiLevelType w:val="hybridMultilevel"/>
    <w:tmpl w:val="4D9A9E3E"/>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99409F6"/>
    <w:multiLevelType w:val="hybridMultilevel"/>
    <w:tmpl w:val="2EF25FBE"/>
    <w:lvl w:ilvl="0" w:tplc="4F22575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0721C"/>
    <w:multiLevelType w:val="hybridMultilevel"/>
    <w:tmpl w:val="F5D0E2B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B4FC7"/>
    <w:multiLevelType w:val="hybridMultilevel"/>
    <w:tmpl w:val="F2400A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2F94351"/>
    <w:multiLevelType w:val="hybridMultilevel"/>
    <w:tmpl w:val="2EF25FBE"/>
    <w:lvl w:ilvl="0" w:tplc="4F225750">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57330"/>
    <w:multiLevelType w:val="hybridMultilevel"/>
    <w:tmpl w:val="A546F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55379C2"/>
    <w:multiLevelType w:val="hybridMultilevel"/>
    <w:tmpl w:val="43F6965C"/>
    <w:lvl w:ilvl="0" w:tplc="8788DE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B53BA7"/>
    <w:multiLevelType w:val="hybridMultilevel"/>
    <w:tmpl w:val="8B0232E0"/>
    <w:lvl w:ilvl="0" w:tplc="4F2257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F06C2"/>
    <w:multiLevelType w:val="hybridMultilevel"/>
    <w:tmpl w:val="CCAA368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C62EF"/>
    <w:multiLevelType w:val="multilevel"/>
    <w:tmpl w:val="4F70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BB7407"/>
    <w:multiLevelType w:val="hybridMultilevel"/>
    <w:tmpl w:val="E56C1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B47B9"/>
    <w:multiLevelType w:val="hybridMultilevel"/>
    <w:tmpl w:val="0D781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5"/>
  </w:num>
  <w:num w:numId="4">
    <w:abstractNumId w:val="5"/>
  </w:num>
  <w:num w:numId="5">
    <w:abstractNumId w:val="8"/>
  </w:num>
  <w:num w:numId="6">
    <w:abstractNumId w:val="11"/>
  </w:num>
  <w:num w:numId="7">
    <w:abstractNumId w:val="10"/>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4"/>
  </w:num>
  <w:num w:numId="16">
    <w:abstractNumId w:val="2"/>
  </w:num>
  <w:num w:numId="17">
    <w:abstractNumId w:val="6"/>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DF7B6C"/>
    <w:rsid w:val="00064474"/>
    <w:rsid w:val="0008457F"/>
    <w:rsid w:val="00097CA4"/>
    <w:rsid w:val="000F4C10"/>
    <w:rsid w:val="000F73F3"/>
    <w:rsid w:val="00196CF9"/>
    <w:rsid w:val="001C546E"/>
    <w:rsid w:val="00200A68"/>
    <w:rsid w:val="00265E1B"/>
    <w:rsid w:val="00282A0E"/>
    <w:rsid w:val="00291EB4"/>
    <w:rsid w:val="002B24E2"/>
    <w:rsid w:val="002E026A"/>
    <w:rsid w:val="0030433A"/>
    <w:rsid w:val="003410B8"/>
    <w:rsid w:val="003B16C5"/>
    <w:rsid w:val="003B7D44"/>
    <w:rsid w:val="003D7287"/>
    <w:rsid w:val="003F0031"/>
    <w:rsid w:val="00430321"/>
    <w:rsid w:val="004A4990"/>
    <w:rsid w:val="004D5A54"/>
    <w:rsid w:val="004E74D5"/>
    <w:rsid w:val="00537553"/>
    <w:rsid w:val="005A4EEE"/>
    <w:rsid w:val="00637183"/>
    <w:rsid w:val="006B0E85"/>
    <w:rsid w:val="006D0A4F"/>
    <w:rsid w:val="006E6146"/>
    <w:rsid w:val="00732061"/>
    <w:rsid w:val="00766E3C"/>
    <w:rsid w:val="00776A0E"/>
    <w:rsid w:val="0079083B"/>
    <w:rsid w:val="00791820"/>
    <w:rsid w:val="007C05F4"/>
    <w:rsid w:val="0085360B"/>
    <w:rsid w:val="00872C66"/>
    <w:rsid w:val="0089316A"/>
    <w:rsid w:val="00895BDE"/>
    <w:rsid w:val="008A7C0E"/>
    <w:rsid w:val="008B52B2"/>
    <w:rsid w:val="008E1394"/>
    <w:rsid w:val="009261C2"/>
    <w:rsid w:val="00956973"/>
    <w:rsid w:val="00981E65"/>
    <w:rsid w:val="009B4A31"/>
    <w:rsid w:val="009D1673"/>
    <w:rsid w:val="00A43B2F"/>
    <w:rsid w:val="00A64D9E"/>
    <w:rsid w:val="00A650A1"/>
    <w:rsid w:val="00A8647E"/>
    <w:rsid w:val="00A93F18"/>
    <w:rsid w:val="00AF5804"/>
    <w:rsid w:val="00B03C46"/>
    <w:rsid w:val="00B33A74"/>
    <w:rsid w:val="00B52B81"/>
    <w:rsid w:val="00B86745"/>
    <w:rsid w:val="00BA4D3F"/>
    <w:rsid w:val="00BD3299"/>
    <w:rsid w:val="00BD4C37"/>
    <w:rsid w:val="00BE02B0"/>
    <w:rsid w:val="00BF115E"/>
    <w:rsid w:val="00C30E03"/>
    <w:rsid w:val="00C61E87"/>
    <w:rsid w:val="00C6504F"/>
    <w:rsid w:val="00CB37F6"/>
    <w:rsid w:val="00D17E8F"/>
    <w:rsid w:val="00D2498A"/>
    <w:rsid w:val="00D6328C"/>
    <w:rsid w:val="00D65D8C"/>
    <w:rsid w:val="00D701DA"/>
    <w:rsid w:val="00DC4E1F"/>
    <w:rsid w:val="00DF7B6C"/>
    <w:rsid w:val="00E5485E"/>
    <w:rsid w:val="00E5614C"/>
    <w:rsid w:val="00E72D09"/>
    <w:rsid w:val="00F04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46"/>
  </w:style>
  <w:style w:type="paragraph" w:styleId="Heading3">
    <w:name w:val="heading 3"/>
    <w:basedOn w:val="Normal"/>
    <w:next w:val="Normal"/>
    <w:link w:val="Heading3Char"/>
    <w:uiPriority w:val="9"/>
    <w:semiHidden/>
    <w:unhideWhenUsed/>
    <w:qFormat/>
    <w:rsid w:val="00B03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4D5"/>
    <w:rPr>
      <w:color w:val="0000FF" w:themeColor="hyperlink"/>
      <w:u w:val="single"/>
    </w:rPr>
  </w:style>
  <w:style w:type="paragraph" w:styleId="IntenseQuote">
    <w:name w:val="Intense Quote"/>
    <w:basedOn w:val="Normal"/>
    <w:next w:val="Normal"/>
    <w:link w:val="IntenseQuoteChar"/>
    <w:uiPriority w:val="30"/>
    <w:qFormat/>
    <w:rsid w:val="007908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9083B"/>
    <w:rPr>
      <w:b/>
      <w:bCs/>
      <w:i/>
      <w:iCs/>
      <w:color w:val="4F81BD" w:themeColor="accent1"/>
    </w:rPr>
  </w:style>
  <w:style w:type="paragraph" w:styleId="ListParagraph">
    <w:name w:val="List Paragraph"/>
    <w:basedOn w:val="Normal"/>
    <w:uiPriority w:val="34"/>
    <w:qFormat/>
    <w:rsid w:val="00C61E87"/>
    <w:pPr>
      <w:ind w:left="720"/>
      <w:contextualSpacing/>
    </w:pPr>
  </w:style>
  <w:style w:type="table" w:styleId="TableGrid">
    <w:name w:val="Table Grid"/>
    <w:basedOn w:val="TableNormal"/>
    <w:uiPriority w:val="59"/>
    <w:rsid w:val="002E02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E1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394"/>
  </w:style>
  <w:style w:type="paragraph" w:styleId="Footer">
    <w:name w:val="footer"/>
    <w:basedOn w:val="Normal"/>
    <w:link w:val="FooterChar"/>
    <w:uiPriority w:val="99"/>
    <w:unhideWhenUsed/>
    <w:rsid w:val="008E1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394"/>
  </w:style>
  <w:style w:type="character" w:customStyle="1" w:styleId="Heading3Char">
    <w:name w:val="Heading 3 Char"/>
    <w:basedOn w:val="DefaultParagraphFont"/>
    <w:link w:val="Heading3"/>
    <w:uiPriority w:val="9"/>
    <w:semiHidden/>
    <w:rsid w:val="00B03C46"/>
    <w:rPr>
      <w:rFonts w:asciiTheme="majorHAnsi" w:eastAsiaTheme="majorEastAsia" w:hAnsiTheme="majorHAnsi" w:cstheme="majorBidi"/>
      <w:b/>
      <w:bCs/>
      <w:color w:val="4F81BD" w:themeColor="accent1"/>
    </w:rPr>
  </w:style>
  <w:style w:type="character" w:customStyle="1" w:styleId="text">
    <w:name w:val="text"/>
    <w:basedOn w:val="DefaultParagraphFont"/>
    <w:rsid w:val="00B03C46"/>
  </w:style>
  <w:style w:type="character" w:customStyle="1" w:styleId="small-caps">
    <w:name w:val="small-caps"/>
    <w:basedOn w:val="DefaultParagraphFont"/>
    <w:rsid w:val="00B03C46"/>
  </w:style>
  <w:style w:type="character" w:customStyle="1" w:styleId="woj">
    <w:name w:val="woj"/>
    <w:basedOn w:val="DefaultParagraphFont"/>
    <w:rsid w:val="008B52B2"/>
  </w:style>
  <w:style w:type="paragraph" w:styleId="BalloonText">
    <w:name w:val="Balloon Text"/>
    <w:basedOn w:val="Normal"/>
    <w:link w:val="BalloonTextChar"/>
    <w:uiPriority w:val="99"/>
    <w:semiHidden/>
    <w:unhideWhenUsed/>
    <w:rsid w:val="00430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805132">
      <w:bodyDiv w:val="1"/>
      <w:marLeft w:val="0"/>
      <w:marRight w:val="0"/>
      <w:marTop w:val="0"/>
      <w:marBottom w:val="0"/>
      <w:divBdr>
        <w:top w:val="none" w:sz="0" w:space="0" w:color="auto"/>
        <w:left w:val="none" w:sz="0" w:space="0" w:color="auto"/>
        <w:bottom w:val="none" w:sz="0" w:space="0" w:color="auto"/>
        <w:right w:val="none" w:sz="0" w:space="0" w:color="auto"/>
      </w:divBdr>
    </w:div>
    <w:div w:id="177513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31ADF-C122-4B49-88C2-5D0037D2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4</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Chris Johnson</dc:creator>
  <cp:lastModifiedBy>Pr. Chris Johnson</cp:lastModifiedBy>
  <cp:revision>27</cp:revision>
  <dcterms:created xsi:type="dcterms:W3CDTF">2018-11-06T17:51:00Z</dcterms:created>
  <dcterms:modified xsi:type="dcterms:W3CDTF">2020-09-08T19:59:00Z</dcterms:modified>
</cp:coreProperties>
</file>